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3E" w:rsidRPr="005E6F02" w:rsidRDefault="0078693E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323C0">
        <w:rPr>
          <w:rFonts w:ascii="Times New Roman CYR" w:hAnsi="Times New Roman CYR" w:cs="Times New Roman CYR"/>
          <w:sz w:val="28"/>
          <w:szCs w:val="28"/>
        </w:rPr>
        <w:t xml:space="preserve">27 </w:t>
      </w:r>
      <w:r w:rsidR="00473EF8">
        <w:rPr>
          <w:rFonts w:ascii="Times New Roman CYR" w:hAnsi="Times New Roman CYR" w:cs="Times New Roman CYR"/>
          <w:sz w:val="28"/>
          <w:szCs w:val="28"/>
        </w:rPr>
        <w:t>ию</w:t>
      </w:r>
      <w:r w:rsidR="007E546B">
        <w:rPr>
          <w:rFonts w:ascii="Times New Roman CYR" w:hAnsi="Times New Roman CYR" w:cs="Times New Roman CYR"/>
          <w:sz w:val="28"/>
          <w:szCs w:val="28"/>
        </w:rPr>
        <w:t>н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я 2012 года  № </w:t>
      </w:r>
      <w:r w:rsidR="00F323C0">
        <w:rPr>
          <w:rFonts w:ascii="Times New Roman CYR" w:hAnsi="Times New Roman CYR" w:cs="Times New Roman CYR"/>
          <w:sz w:val="28"/>
          <w:szCs w:val="28"/>
        </w:rPr>
        <w:t>249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8693E" w:rsidRDefault="00F323C0" w:rsidP="004C64A4">
      <w:pPr>
        <w:widowControl w:val="0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по оказанию муниципальной услуги по предоставлению гражданам и юридическим лицам выписки из Реестра муниципальной собственности Питерского муниципального района </w:t>
      </w:r>
    </w:p>
    <w:p w:rsidR="004C64A4" w:rsidRDefault="004C64A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A4" w:rsidRDefault="004C64A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A4" w:rsidRDefault="004C64A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повышения качества предоставления и доступности муниципальной услуги, создания комфортных услуги, создания комфортных условий для получения муниципальной услуги, 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 постановления администрации Питерского муниципального района от 4 мая 2012 года № 181 «О разработке административных регламентов», руководствуясь Уставом Питерского муниципального района,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4C64A4" w:rsidRDefault="004C64A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 административный регламент по оказанию муниципальной услуги по предоставлению гражданам и юридическим лицам выписки из Реестра муниципальной собственности Питерского муниципального района, согласно приложению.</w:t>
      </w:r>
    </w:p>
    <w:p w:rsidR="004C64A4" w:rsidRDefault="004C64A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района</w:t>
      </w:r>
      <w:r w:rsidR="0019175C">
        <w:rPr>
          <w:rFonts w:ascii="Times New Roman CYR" w:hAnsi="Times New Roman CYR" w:cs="Times New Roman CYR"/>
          <w:sz w:val="28"/>
          <w:szCs w:val="28"/>
        </w:rPr>
        <w:t xml:space="preserve"> по экономике и управлению имуществом Половникову О.В.</w:t>
      </w:r>
    </w:p>
    <w:p w:rsidR="0019175C" w:rsidRDefault="0019175C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75C" w:rsidRDefault="0019175C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75C" w:rsidRDefault="0019175C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06A3" w:rsidRDefault="00EB4F08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EB06A3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EB06A3" w:rsidRDefault="00EB06A3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</w:t>
      </w:r>
      <w:r w:rsidR="00EF5F40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EB4F0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8693E" w:rsidSect="00CF16C0">
      <w:pgSz w:w="11906" w:h="16838"/>
      <w:pgMar w:top="1560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8693E"/>
    <w:rsid w:val="0019175C"/>
    <w:rsid w:val="001A3CE5"/>
    <w:rsid w:val="00473EF8"/>
    <w:rsid w:val="0048548E"/>
    <w:rsid w:val="004C64A4"/>
    <w:rsid w:val="006002B6"/>
    <w:rsid w:val="006A4D76"/>
    <w:rsid w:val="00785138"/>
    <w:rsid w:val="0078693E"/>
    <w:rsid w:val="007E546B"/>
    <w:rsid w:val="009205FE"/>
    <w:rsid w:val="009832F9"/>
    <w:rsid w:val="00A3698A"/>
    <w:rsid w:val="00AE652B"/>
    <w:rsid w:val="00B45BC8"/>
    <w:rsid w:val="00CF16C0"/>
    <w:rsid w:val="00D74785"/>
    <w:rsid w:val="00EB06A3"/>
    <w:rsid w:val="00EB4F08"/>
    <w:rsid w:val="00EF5F40"/>
    <w:rsid w:val="00F3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6</cp:revision>
  <dcterms:created xsi:type="dcterms:W3CDTF">2012-07-02T07:34:00Z</dcterms:created>
  <dcterms:modified xsi:type="dcterms:W3CDTF">2019-03-17T15:17:00Z</dcterms:modified>
</cp:coreProperties>
</file>