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7D" w:rsidRDefault="00DD6AC9" w:rsidP="00845A7D">
      <w:pPr>
        <w:tabs>
          <w:tab w:val="left" w:pos="2478"/>
          <w:tab w:val="center" w:pos="4961"/>
        </w:tabs>
        <w:spacing w:line="252" w:lineRule="auto"/>
        <w:jc w:val="center"/>
        <w:rPr>
          <w:rFonts w:ascii="Courier New" w:hAnsi="Courier New"/>
          <w:spacing w:val="20"/>
        </w:rPr>
      </w:pPr>
      <w:r>
        <w:rPr>
          <w:rFonts w:ascii="Courier New" w:hAnsi="Courier New"/>
          <w:noProof/>
          <w:spacing w:val="20"/>
          <w:lang w:eastAsia="ru-RU"/>
        </w:rPr>
        <w:drawing>
          <wp:inline distT="0" distB="0" distL="0" distR="0">
            <wp:extent cx="676275" cy="857250"/>
            <wp:effectExtent l="0" t="0" r="9525" b="0"/>
            <wp:docPr id="2" name="Рисунок 1" descr="Безимен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png"/>
                    <pic:cNvPicPr/>
                  </pic:nvPicPr>
                  <pic:blipFill>
                    <a:blip r:embed="rId6" cstate="print"/>
                    <a:stretch>
                      <a:fillRect/>
                    </a:stretch>
                  </pic:blipFill>
                  <pic:spPr>
                    <a:xfrm>
                      <a:off x="0" y="0"/>
                      <a:ext cx="676275" cy="857250"/>
                    </a:xfrm>
                    <a:prstGeom prst="rect">
                      <a:avLst/>
                    </a:prstGeom>
                  </pic:spPr>
                </pic:pic>
              </a:graphicData>
            </a:graphic>
          </wp:inline>
        </w:drawing>
      </w: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АДМИНИСТРАЦИЯ</w:t>
      </w: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САРАТОВСКОЙ ОБЛАСТИ</w:t>
      </w: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sz w:val="28"/>
          <w:szCs w:val="28"/>
        </w:rPr>
      </w:pPr>
    </w:p>
    <w:p w:rsidR="00845A7D" w:rsidRDefault="009F65FB" w:rsidP="00845A7D">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45A7D" w:rsidRDefault="00845A7D" w:rsidP="00845A7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 2</w:t>
      </w:r>
      <w:r w:rsidR="00186E7C">
        <w:rPr>
          <w:rFonts w:ascii="Times New Roman CYR" w:hAnsi="Times New Roman CYR" w:cs="Times New Roman CYR"/>
          <w:sz w:val="28"/>
          <w:szCs w:val="28"/>
        </w:rPr>
        <w:t>7</w:t>
      </w:r>
      <w:bookmarkStart w:id="0" w:name="_GoBack"/>
      <w:bookmarkEnd w:id="0"/>
      <w:r>
        <w:rPr>
          <w:rFonts w:ascii="Times New Roman CYR" w:hAnsi="Times New Roman CYR" w:cs="Times New Roman CYR"/>
          <w:sz w:val="28"/>
          <w:szCs w:val="28"/>
        </w:rPr>
        <w:t xml:space="preserve"> июня 2012 года №</w:t>
      </w:r>
      <w:r w:rsidR="009F65FB">
        <w:rPr>
          <w:rFonts w:ascii="Times New Roman CYR" w:hAnsi="Times New Roman CYR" w:cs="Times New Roman CYR"/>
          <w:sz w:val="28"/>
          <w:szCs w:val="28"/>
        </w:rPr>
        <w:t>240</w:t>
      </w:r>
    </w:p>
    <w:p w:rsidR="00845A7D" w:rsidRDefault="009F65FB" w:rsidP="00845A7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w:t>
      </w:r>
      <w:proofErr w:type="gramStart"/>
      <w:r>
        <w:rPr>
          <w:rFonts w:ascii="Times New Roman CYR" w:hAnsi="Times New Roman CYR" w:cs="Times New Roman CYR"/>
          <w:sz w:val="20"/>
          <w:szCs w:val="20"/>
        </w:rPr>
        <w:t>.</w:t>
      </w:r>
      <w:r w:rsidR="00845A7D">
        <w:rPr>
          <w:rFonts w:ascii="Times New Roman CYR" w:hAnsi="Times New Roman CYR" w:cs="Times New Roman CYR"/>
          <w:sz w:val="20"/>
          <w:szCs w:val="20"/>
        </w:rPr>
        <w:t>П</w:t>
      </w:r>
      <w:proofErr w:type="gramEnd"/>
      <w:r w:rsidR="00845A7D">
        <w:rPr>
          <w:rFonts w:ascii="Times New Roman CYR" w:hAnsi="Times New Roman CYR" w:cs="Times New Roman CYR"/>
          <w:sz w:val="20"/>
          <w:szCs w:val="20"/>
        </w:rPr>
        <w:t>итерка</w:t>
      </w:r>
    </w:p>
    <w:p w:rsidR="00A27936" w:rsidRPr="009F65FB" w:rsidRDefault="00A27936" w:rsidP="009F65FB">
      <w:pPr>
        <w:pStyle w:val="a6"/>
        <w:ind w:firstLine="709"/>
        <w:jc w:val="both"/>
        <w:rPr>
          <w:rFonts w:ascii="Times New Roman" w:hAnsi="Times New Roman" w:cs="Times New Roman"/>
          <w:sz w:val="28"/>
          <w:szCs w:val="28"/>
        </w:rPr>
      </w:pPr>
    </w:p>
    <w:p w:rsidR="002D0398" w:rsidRPr="009F65FB" w:rsidRDefault="009F65FB" w:rsidP="009F65FB">
      <w:pPr>
        <w:widowControl w:val="0"/>
        <w:autoSpaceDE w:val="0"/>
        <w:autoSpaceDN w:val="0"/>
        <w:adjustRightInd w:val="0"/>
        <w:spacing w:after="0" w:line="240" w:lineRule="auto"/>
        <w:ind w:right="4535"/>
        <w:rPr>
          <w:rFonts w:ascii="Times New Roman" w:hAnsi="Times New Roman" w:cs="Times New Roman"/>
          <w:sz w:val="28"/>
          <w:szCs w:val="28"/>
        </w:rPr>
      </w:pPr>
      <w:r w:rsidRPr="009F65FB">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9F65FB">
        <w:rPr>
          <w:rFonts w:ascii="Times New Roman" w:hAnsi="Times New Roman" w:cs="Times New Roman"/>
          <w:sz w:val="28"/>
          <w:szCs w:val="28"/>
        </w:rPr>
        <w:t>по предоставлению муниципальной услуги 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муниципального района</w:t>
      </w:r>
    </w:p>
    <w:p w:rsidR="009F65FB" w:rsidRPr="009F65FB" w:rsidRDefault="009F65FB" w:rsidP="009F65F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65FB" w:rsidRDefault="009F65FB" w:rsidP="009F65FB">
      <w:pPr>
        <w:spacing w:after="0" w:line="240" w:lineRule="auto"/>
        <w:ind w:firstLine="709"/>
        <w:jc w:val="both"/>
        <w:rPr>
          <w:rFonts w:ascii="Times New Roman" w:hAnsi="Times New Roman" w:cs="Times New Roman"/>
          <w:sz w:val="28"/>
          <w:szCs w:val="28"/>
        </w:rPr>
      </w:pPr>
      <w:proofErr w:type="gramStart"/>
      <w:r w:rsidRPr="009F65FB">
        <w:rPr>
          <w:rFonts w:ascii="Times New Roman" w:hAnsi="Times New Roman" w:cs="Times New Roman"/>
          <w:sz w:val="28"/>
          <w:szCs w:val="28"/>
        </w:rPr>
        <w:t xml:space="preserve">В соответствии с Федеральным законом от 6 октября 2003 года №131-ФЗ «Об общих принципах местного самоуправления в Российской Федерации», </w:t>
      </w:r>
      <w:hyperlink r:id="rId7" w:history="1">
        <w:r w:rsidRPr="009F65FB">
          <w:rPr>
            <w:rStyle w:val="af0"/>
            <w:rFonts w:ascii="Times New Roman" w:hAnsi="Times New Roman"/>
            <w:color w:val="auto"/>
            <w:sz w:val="28"/>
            <w:szCs w:val="28"/>
          </w:rPr>
          <w:t>Федеральным законом</w:t>
        </w:r>
      </w:hyperlink>
      <w:r w:rsidRPr="009F65FB">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постановлением администрации Питерского муниципального района от 4 мая 2012 года №181 «О разработке административных регламентов», руководствуясь Уставом Питерского муниципального района,</w:t>
      </w:r>
      <w:proofErr w:type="gramEnd"/>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ПОСТАНОВЛЯЮ:</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1. Утвердить административный регламент по предоставлению муниципальной услуги 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согласно приложению.</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napToGrid w:val="0"/>
          <w:sz w:val="28"/>
          <w:szCs w:val="28"/>
        </w:rPr>
        <w:lastRenderedPageBreak/>
        <w:t xml:space="preserve">2. </w:t>
      </w:r>
      <w:proofErr w:type="gramStart"/>
      <w:r w:rsidRPr="009F65FB">
        <w:rPr>
          <w:rFonts w:ascii="Times New Roman" w:hAnsi="Times New Roman" w:cs="Times New Roman"/>
          <w:sz w:val="28"/>
          <w:szCs w:val="28"/>
        </w:rPr>
        <w:t>Контроль за</w:t>
      </w:r>
      <w:proofErr w:type="gramEnd"/>
      <w:r w:rsidRPr="009F65FB">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по экономике и управлению имуществом Половникову О.В.</w:t>
      </w:r>
    </w:p>
    <w:p w:rsidR="009F65FB" w:rsidRDefault="009F65FB" w:rsidP="009F65FB">
      <w:pPr>
        <w:pStyle w:val="ad"/>
        <w:ind w:firstLine="709"/>
        <w:rPr>
          <w:szCs w:val="28"/>
        </w:rPr>
      </w:pPr>
    </w:p>
    <w:p w:rsidR="009F65FB" w:rsidRPr="009F65FB" w:rsidRDefault="009F65FB" w:rsidP="009F65FB">
      <w:pPr>
        <w:pStyle w:val="ad"/>
        <w:ind w:firstLine="709"/>
        <w:rPr>
          <w:szCs w:val="28"/>
        </w:rPr>
      </w:pPr>
    </w:p>
    <w:p w:rsidR="009F65FB" w:rsidRPr="009F65FB" w:rsidRDefault="009F65FB" w:rsidP="009F65FB">
      <w:pPr>
        <w:spacing w:after="0" w:line="240" w:lineRule="auto"/>
        <w:jc w:val="both"/>
        <w:rPr>
          <w:rFonts w:ascii="Times New Roman" w:hAnsi="Times New Roman" w:cs="Times New Roman"/>
          <w:sz w:val="28"/>
          <w:szCs w:val="28"/>
        </w:rPr>
      </w:pPr>
      <w:r w:rsidRPr="009F65FB">
        <w:rPr>
          <w:rFonts w:ascii="Times New Roman" w:hAnsi="Times New Roman" w:cs="Times New Roman"/>
          <w:sz w:val="28"/>
          <w:szCs w:val="28"/>
        </w:rPr>
        <w:t>Глава администрации</w:t>
      </w:r>
    </w:p>
    <w:p w:rsidR="009F65FB" w:rsidRDefault="009F65FB" w:rsidP="009F65FB">
      <w:pPr>
        <w:spacing w:after="0" w:line="240" w:lineRule="auto"/>
        <w:jc w:val="both"/>
        <w:rPr>
          <w:rFonts w:ascii="Times New Roman" w:hAnsi="Times New Roman" w:cs="Times New Roman"/>
          <w:sz w:val="28"/>
          <w:szCs w:val="28"/>
        </w:rPr>
      </w:pPr>
      <w:r w:rsidRPr="009F65FB">
        <w:rPr>
          <w:rFonts w:ascii="Times New Roman" w:hAnsi="Times New Roman" w:cs="Times New Roman"/>
          <w:sz w:val="28"/>
          <w:szCs w:val="28"/>
        </w:rPr>
        <w:t>муниципального района</w:t>
      </w:r>
      <w:r w:rsidRPr="009F65FB">
        <w:rPr>
          <w:rFonts w:ascii="Times New Roman" w:hAnsi="Times New Roman" w:cs="Times New Roman"/>
          <w:sz w:val="28"/>
          <w:szCs w:val="28"/>
        </w:rPr>
        <w:tab/>
      </w:r>
      <w:r w:rsidRPr="009F65FB">
        <w:rPr>
          <w:rFonts w:ascii="Times New Roman" w:hAnsi="Times New Roman" w:cs="Times New Roman"/>
          <w:sz w:val="28"/>
          <w:szCs w:val="28"/>
        </w:rPr>
        <w:tab/>
      </w:r>
      <w:r w:rsidRPr="009F65FB">
        <w:rPr>
          <w:rFonts w:ascii="Times New Roman" w:hAnsi="Times New Roman" w:cs="Times New Roman"/>
          <w:sz w:val="28"/>
          <w:szCs w:val="28"/>
        </w:rPr>
        <w:tab/>
      </w:r>
      <w:r w:rsidRPr="009F65FB">
        <w:rPr>
          <w:rFonts w:ascii="Times New Roman" w:hAnsi="Times New Roman" w:cs="Times New Roman"/>
          <w:sz w:val="28"/>
          <w:szCs w:val="28"/>
        </w:rPr>
        <w:tab/>
      </w:r>
      <w:r w:rsidRPr="009F65FB">
        <w:rPr>
          <w:rFonts w:ascii="Times New Roman" w:hAnsi="Times New Roman" w:cs="Times New Roman"/>
          <w:sz w:val="28"/>
          <w:szCs w:val="28"/>
        </w:rPr>
        <w:tab/>
      </w:r>
      <w:r w:rsidRPr="009F65FB">
        <w:rPr>
          <w:rFonts w:ascii="Times New Roman" w:hAnsi="Times New Roman" w:cs="Times New Roman"/>
          <w:sz w:val="28"/>
          <w:szCs w:val="28"/>
        </w:rPr>
        <w:tab/>
      </w:r>
      <w:r>
        <w:rPr>
          <w:rFonts w:ascii="Times New Roman" w:hAnsi="Times New Roman" w:cs="Times New Roman"/>
          <w:sz w:val="28"/>
          <w:szCs w:val="28"/>
        </w:rPr>
        <w:tab/>
        <w:t xml:space="preserve">    </w:t>
      </w:r>
      <w:r w:rsidRPr="009F65FB">
        <w:rPr>
          <w:rFonts w:ascii="Times New Roman" w:hAnsi="Times New Roman" w:cs="Times New Roman"/>
          <w:sz w:val="28"/>
          <w:szCs w:val="28"/>
        </w:rPr>
        <w:t>В.Н.Дерябин</w:t>
      </w:r>
    </w:p>
    <w:p w:rsidR="009F65FB" w:rsidRDefault="009F65FB" w:rsidP="009F6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9F65FB" w:rsidRPr="009F65FB" w:rsidRDefault="009F65FB" w:rsidP="009F65FB">
      <w:pPr>
        <w:pStyle w:val="1"/>
        <w:ind w:left="5664"/>
        <w:jc w:val="both"/>
      </w:pPr>
      <w:r w:rsidRPr="009F65FB">
        <w:lastRenderedPageBreak/>
        <w:t>Приложение</w:t>
      </w:r>
      <w:r>
        <w:t xml:space="preserve"> </w:t>
      </w:r>
      <w:r w:rsidRPr="009F65FB">
        <w:t>к постановлению администрации муниципального района от 21 июня 2012 года №240</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85639">
      <w:pPr>
        <w:pStyle w:val="1"/>
      </w:pPr>
      <w:r w:rsidRPr="009F65FB">
        <w:rPr>
          <w:bCs/>
        </w:rPr>
        <w:t>Административный регламент</w:t>
      </w:r>
    </w:p>
    <w:p w:rsidR="009F65FB" w:rsidRPr="009F65FB" w:rsidRDefault="009F65FB" w:rsidP="009F65FB">
      <w:pPr>
        <w:pStyle w:val="1"/>
        <w:rPr>
          <w:bCs/>
        </w:rPr>
      </w:pPr>
      <w:r w:rsidRPr="009F65FB">
        <w:rPr>
          <w:bCs/>
        </w:rPr>
        <w:t>по предоставлению муниципальной услуги по заключению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pStyle w:val="1"/>
        <w:ind w:firstLine="709"/>
        <w:jc w:val="both"/>
        <w:rPr>
          <w:bCs/>
        </w:rPr>
      </w:pPr>
      <w:bookmarkStart w:id="1" w:name="sub_10"/>
      <w:r w:rsidRPr="009F65FB">
        <w:t xml:space="preserve">1. </w:t>
      </w:r>
      <w:r w:rsidRPr="009F65FB">
        <w:rPr>
          <w:bCs/>
        </w:rPr>
        <w:t>Общие положения</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 w:name="sub_101"/>
      <w:bookmarkEnd w:id="1"/>
      <w:r w:rsidRPr="009F65FB">
        <w:rPr>
          <w:rFonts w:ascii="Times New Roman" w:hAnsi="Times New Roman" w:cs="Times New Roman"/>
          <w:sz w:val="28"/>
          <w:szCs w:val="28"/>
        </w:rPr>
        <w:t>1.</w:t>
      </w:r>
      <w:r>
        <w:rPr>
          <w:rFonts w:ascii="Times New Roman" w:hAnsi="Times New Roman" w:cs="Times New Roman"/>
          <w:sz w:val="28"/>
          <w:szCs w:val="28"/>
        </w:rPr>
        <w:t>1.</w:t>
      </w:r>
      <w:r w:rsidRPr="009F65FB">
        <w:rPr>
          <w:rFonts w:ascii="Times New Roman" w:hAnsi="Times New Roman" w:cs="Times New Roman"/>
          <w:sz w:val="28"/>
          <w:szCs w:val="28"/>
        </w:rPr>
        <w:t xml:space="preserve"> Наименование муниципальной услуги – заключение</w:t>
      </w:r>
      <w:r w:rsidRPr="009F65FB">
        <w:rPr>
          <w:rFonts w:ascii="Times New Roman" w:hAnsi="Times New Roman" w:cs="Times New Roman"/>
          <w:bCs/>
          <w:sz w:val="28"/>
          <w:szCs w:val="28"/>
        </w:rPr>
        <w:t xml:space="preserve"> </w:t>
      </w:r>
      <w:r w:rsidRPr="009F65FB">
        <w:rPr>
          <w:rFonts w:ascii="Times New Roman" w:hAnsi="Times New Roman" w:cs="Times New Roman"/>
          <w:sz w:val="28"/>
          <w:szCs w:val="28"/>
        </w:rPr>
        <w:t>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(далее по тексту – муниципальная услуга).  Муниципальная услуга включает в себя исполнение следующих административных процедур:</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3" w:name="sub_1011"/>
      <w:bookmarkEnd w:id="2"/>
      <w:r w:rsidRPr="009F65FB">
        <w:rPr>
          <w:rFonts w:ascii="Times New Roman" w:hAnsi="Times New Roman" w:cs="Times New Roman"/>
          <w:sz w:val="28"/>
          <w:szCs w:val="28"/>
        </w:rPr>
        <w:t xml:space="preserve">организация и проведение торгов (конкурсов, аукционов) на право заключения </w:t>
      </w:r>
      <w:bookmarkStart w:id="4" w:name="sub_1012"/>
      <w:bookmarkEnd w:id="3"/>
      <w:r w:rsidRPr="009F65FB">
        <w:rPr>
          <w:rFonts w:ascii="Times New Roman" w:hAnsi="Times New Roman" w:cs="Times New Roman"/>
          <w:sz w:val="28"/>
          <w:szCs w:val="28"/>
        </w:rPr>
        <w:t>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5" w:name="sub_1013"/>
      <w:bookmarkEnd w:id="4"/>
      <w:r w:rsidRPr="009F65FB">
        <w:rPr>
          <w:rFonts w:ascii="Times New Roman" w:hAnsi="Times New Roman" w:cs="Times New Roman"/>
          <w:sz w:val="28"/>
          <w:szCs w:val="28"/>
        </w:rPr>
        <w:t xml:space="preserve">заключение </w:t>
      </w:r>
      <w:bookmarkStart w:id="6" w:name="sub_160"/>
      <w:bookmarkStart w:id="7" w:name="sub_1120"/>
      <w:bookmarkEnd w:id="5"/>
      <w:r w:rsidRPr="009F65FB">
        <w:rPr>
          <w:rFonts w:ascii="Times New Roman" w:hAnsi="Times New Roman" w:cs="Times New Roman"/>
          <w:sz w:val="28"/>
          <w:szCs w:val="28"/>
        </w:rPr>
        <w:t>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p>
    <w:bookmarkEnd w:id="6"/>
    <w:p w:rsidR="009F65FB" w:rsidRPr="009F65FB" w:rsidRDefault="009F65FB" w:rsidP="009F65FB">
      <w:pPr>
        <w:pStyle w:val="1"/>
        <w:ind w:firstLine="709"/>
        <w:jc w:val="both"/>
        <w:rPr>
          <w:bCs/>
        </w:rPr>
      </w:pPr>
      <w:r w:rsidRPr="009F65FB">
        <w:t>2.</w:t>
      </w:r>
      <w:r w:rsidRPr="009F65FB">
        <w:rPr>
          <w:bCs/>
        </w:rPr>
        <w:t xml:space="preserve"> Нормативно-правовое регулирование по предоставлению муниципальной услуги</w:t>
      </w:r>
    </w:p>
    <w:p w:rsidR="009F65FB" w:rsidRPr="009F65FB" w:rsidRDefault="009F65FB" w:rsidP="009F65FB">
      <w:pPr>
        <w:tabs>
          <w:tab w:val="left" w:pos="4860"/>
        </w:tabs>
        <w:spacing w:after="0" w:line="240" w:lineRule="auto"/>
        <w:ind w:firstLine="709"/>
        <w:jc w:val="both"/>
        <w:rPr>
          <w:rFonts w:ascii="Times New Roman" w:hAnsi="Times New Roman" w:cs="Times New Roman"/>
          <w:sz w:val="28"/>
          <w:szCs w:val="28"/>
        </w:rPr>
      </w:pPr>
      <w:bookmarkStart w:id="8" w:name="sub_102"/>
      <w:bookmarkEnd w:id="7"/>
      <w:r w:rsidRPr="009F65FB">
        <w:rPr>
          <w:rFonts w:ascii="Times New Roman" w:hAnsi="Times New Roman" w:cs="Times New Roman"/>
          <w:sz w:val="28"/>
          <w:szCs w:val="28"/>
        </w:rPr>
        <w:t xml:space="preserve">2.1. </w:t>
      </w:r>
      <w:proofErr w:type="gramStart"/>
      <w:r w:rsidRPr="009F65FB">
        <w:rPr>
          <w:rFonts w:ascii="Times New Roman" w:hAnsi="Times New Roman" w:cs="Times New Roman"/>
          <w:sz w:val="28"/>
          <w:szCs w:val="28"/>
        </w:rPr>
        <w:t xml:space="preserve">Муниципальная услуга предоставляется в соответствии </w:t>
      </w:r>
      <w:bookmarkStart w:id="9" w:name="sub_1021"/>
      <w:bookmarkEnd w:id="8"/>
      <w:r>
        <w:rPr>
          <w:rFonts w:ascii="Times New Roman" w:hAnsi="Times New Roman" w:cs="Times New Roman"/>
          <w:sz w:val="28"/>
          <w:szCs w:val="28"/>
        </w:rPr>
        <w:t xml:space="preserve">с </w:t>
      </w:r>
      <w:r w:rsidRPr="009F65FB">
        <w:rPr>
          <w:rFonts w:ascii="Times New Roman" w:hAnsi="Times New Roman" w:cs="Times New Roman"/>
          <w:sz w:val="28"/>
          <w:szCs w:val="28"/>
        </w:rPr>
        <w:t>Конституцией Российской Федерации</w:t>
      </w:r>
      <w:bookmarkStart w:id="10" w:name="sub_1022"/>
      <w:bookmarkEnd w:id="9"/>
      <w:r w:rsidRPr="009F65FB">
        <w:rPr>
          <w:rFonts w:ascii="Times New Roman" w:hAnsi="Times New Roman" w:cs="Times New Roman"/>
          <w:sz w:val="28"/>
          <w:szCs w:val="28"/>
        </w:rPr>
        <w:t>, Гражданским кодексом Российской Федерации</w:t>
      </w:r>
      <w:bookmarkStart w:id="11" w:name="sub_1024"/>
      <w:bookmarkEnd w:id="10"/>
      <w:r w:rsidRPr="009F65FB">
        <w:rPr>
          <w:rFonts w:ascii="Times New Roman" w:hAnsi="Times New Roman" w:cs="Times New Roman"/>
          <w:sz w:val="28"/>
          <w:szCs w:val="28"/>
        </w:rPr>
        <w:t>, Федеральным законом от 26.07.2006  № 135-ФЗ «О защите конкуренции»</w:t>
      </w:r>
      <w:bookmarkEnd w:id="11"/>
      <w:r w:rsidRPr="009F65FB">
        <w:rPr>
          <w:rFonts w:ascii="Times New Roman" w:hAnsi="Times New Roman" w:cs="Times New Roman"/>
          <w:sz w:val="28"/>
          <w:szCs w:val="28"/>
        </w:rPr>
        <w:t xml:space="preserve">, Федеральным законом от 21.05.2005 № 115-ФЗ «О концессионных соглашениях», Федеральным законом от 21.12.2001 № 178-ФЗ «О приватизации государственного и муниципального имущества», решением Собрания депутатов Питерского муниципального района Саратовской области от 25 декабря 2006 года №12-3 «О порядке управления и распоряжения </w:t>
      </w:r>
      <w:r w:rsidRPr="009F65FB">
        <w:rPr>
          <w:rFonts w:ascii="Times New Roman" w:hAnsi="Times New Roman" w:cs="Times New Roman"/>
          <w:sz w:val="28"/>
          <w:szCs w:val="28"/>
        </w:rPr>
        <w:lastRenderedPageBreak/>
        <w:t>муниципальным</w:t>
      </w:r>
      <w:proofErr w:type="gramEnd"/>
      <w:r w:rsidRPr="009F65FB">
        <w:rPr>
          <w:rFonts w:ascii="Times New Roman" w:hAnsi="Times New Roman" w:cs="Times New Roman"/>
          <w:sz w:val="28"/>
          <w:szCs w:val="28"/>
        </w:rPr>
        <w:t xml:space="preserve"> нежилым фондом и </w:t>
      </w:r>
      <w:proofErr w:type="gramStart"/>
      <w:r w:rsidRPr="009F65FB">
        <w:rPr>
          <w:rFonts w:ascii="Times New Roman" w:hAnsi="Times New Roman" w:cs="Times New Roman"/>
          <w:sz w:val="28"/>
          <w:szCs w:val="28"/>
        </w:rPr>
        <w:t>утверждении</w:t>
      </w:r>
      <w:proofErr w:type="gramEnd"/>
      <w:r w:rsidRPr="009F65FB">
        <w:rPr>
          <w:rFonts w:ascii="Times New Roman" w:hAnsi="Times New Roman" w:cs="Times New Roman"/>
          <w:sz w:val="28"/>
          <w:szCs w:val="28"/>
        </w:rPr>
        <w:t xml:space="preserve"> методики определения размера арендной платы за муниципальный нежилой фонд».</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pStyle w:val="1"/>
        <w:ind w:firstLine="709"/>
        <w:jc w:val="both"/>
        <w:rPr>
          <w:bCs/>
        </w:rPr>
      </w:pPr>
      <w:bookmarkStart w:id="12" w:name="sub_1130"/>
      <w:r w:rsidRPr="009F65FB">
        <w:t>3.</w:t>
      </w:r>
      <w:r w:rsidRPr="009F65FB">
        <w:rPr>
          <w:bCs/>
        </w:rPr>
        <w:t xml:space="preserve"> Органы, участвующие в оказании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13" w:name="sub_103"/>
      <w:bookmarkEnd w:id="12"/>
      <w:r w:rsidRPr="009F65FB">
        <w:rPr>
          <w:rFonts w:ascii="Times New Roman" w:hAnsi="Times New Roman" w:cs="Times New Roman"/>
          <w:sz w:val="28"/>
          <w:szCs w:val="28"/>
        </w:rPr>
        <w:t>3.1. Муниципальная услуга предоставляется отделом по земельно-правовым и имущественным отношениям администрации  муниципального района (далее -</w:t>
      </w:r>
      <w:r>
        <w:rPr>
          <w:rFonts w:ascii="Times New Roman" w:hAnsi="Times New Roman" w:cs="Times New Roman"/>
          <w:sz w:val="28"/>
          <w:szCs w:val="28"/>
        </w:rPr>
        <w:t xml:space="preserve"> </w:t>
      </w:r>
      <w:r w:rsidRPr="009F65FB">
        <w:rPr>
          <w:rFonts w:ascii="Times New Roman" w:hAnsi="Times New Roman" w:cs="Times New Roman"/>
          <w:sz w:val="28"/>
          <w:szCs w:val="28"/>
        </w:rPr>
        <w:t>Отдел)</w:t>
      </w:r>
      <w:bookmarkEnd w:id="13"/>
      <w:r w:rsidRPr="009F65FB">
        <w:rPr>
          <w:rFonts w:ascii="Times New Roman" w:hAnsi="Times New Roman" w:cs="Times New Roman"/>
          <w:sz w:val="28"/>
          <w:szCs w:val="28"/>
        </w:rPr>
        <w:t>.</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Для предоставления муниципальной услуги необходимо взаимодействие со следующими организациями: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органы технической инвентаризации;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независимые оценщики;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орган государственной регистрации прав на недвижимое имущество и сделок с ним;</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14" w:name="sub_1200"/>
      <w:r w:rsidRPr="009F65FB">
        <w:rPr>
          <w:rFonts w:ascii="Times New Roman" w:hAnsi="Times New Roman" w:cs="Times New Roman"/>
          <w:sz w:val="28"/>
          <w:szCs w:val="28"/>
        </w:rPr>
        <w:t xml:space="preserve">4. </w:t>
      </w:r>
      <w:r w:rsidRPr="009F65FB">
        <w:rPr>
          <w:rFonts w:ascii="Times New Roman" w:hAnsi="Times New Roman" w:cs="Times New Roman"/>
          <w:bCs/>
          <w:sz w:val="28"/>
          <w:szCs w:val="28"/>
        </w:rPr>
        <w:t>Порядок информирования о муниципальной услуге</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4.1. Результатом предоставления муниципальной услуги является:</w:t>
      </w:r>
    </w:p>
    <w:p w:rsidR="009F65FB" w:rsidRPr="009F65FB" w:rsidRDefault="009F65FB" w:rsidP="009F65FB">
      <w:pPr>
        <w:pStyle w:val="2"/>
        <w:ind w:firstLine="709"/>
        <w:jc w:val="both"/>
      </w:pPr>
      <w:r w:rsidRPr="009F65FB">
        <w:t>заключение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отказ в заключение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4.2. Получателями муниципальной услуги являются юридические и физические лица независимо от формы собственности (далее– </w:t>
      </w:r>
      <w:proofErr w:type="gramStart"/>
      <w:r w:rsidRPr="009F65FB">
        <w:rPr>
          <w:rFonts w:ascii="Times New Roman" w:hAnsi="Times New Roman" w:cs="Times New Roman"/>
          <w:sz w:val="28"/>
          <w:szCs w:val="28"/>
        </w:rPr>
        <w:t>За</w:t>
      </w:r>
      <w:proofErr w:type="gramEnd"/>
      <w:r w:rsidRPr="009F65FB">
        <w:rPr>
          <w:rFonts w:ascii="Times New Roman" w:hAnsi="Times New Roman" w:cs="Times New Roman"/>
          <w:sz w:val="28"/>
          <w:szCs w:val="28"/>
        </w:rPr>
        <w:t>явители).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4.3. Администрация Питерского муниципального района Саратовской области расположена по адресу: 413320, Саратовская область, Питерский район, с. Питерка, ул</w:t>
      </w:r>
      <w:proofErr w:type="gramStart"/>
      <w:r w:rsidRPr="009F65FB">
        <w:rPr>
          <w:rFonts w:ascii="Times New Roman" w:hAnsi="Times New Roman" w:cs="Times New Roman"/>
          <w:sz w:val="28"/>
          <w:szCs w:val="28"/>
        </w:rPr>
        <w:t>.Л</w:t>
      </w:r>
      <w:proofErr w:type="gramEnd"/>
      <w:r w:rsidRPr="009F65FB">
        <w:rPr>
          <w:rFonts w:ascii="Times New Roman" w:hAnsi="Times New Roman" w:cs="Times New Roman"/>
          <w:sz w:val="28"/>
          <w:szCs w:val="28"/>
        </w:rPr>
        <w:t>енина</w:t>
      </w:r>
      <w:r>
        <w:rPr>
          <w:rFonts w:ascii="Times New Roman" w:hAnsi="Times New Roman" w:cs="Times New Roman"/>
          <w:sz w:val="28"/>
          <w:szCs w:val="28"/>
        </w:rPr>
        <w:t>,</w:t>
      </w:r>
      <w:r w:rsidRPr="009F65FB">
        <w:rPr>
          <w:rFonts w:ascii="Times New Roman" w:hAnsi="Times New Roman" w:cs="Times New Roman"/>
          <w:sz w:val="28"/>
          <w:szCs w:val="28"/>
        </w:rPr>
        <w:t xml:space="preserve"> д.101, телефон</w:t>
      </w:r>
      <w:r>
        <w:rPr>
          <w:rFonts w:ascii="Times New Roman" w:hAnsi="Times New Roman" w:cs="Times New Roman"/>
          <w:sz w:val="28"/>
          <w:szCs w:val="28"/>
        </w:rPr>
        <w:t xml:space="preserve"> </w:t>
      </w:r>
      <w:r w:rsidRPr="009F65FB">
        <w:rPr>
          <w:rFonts w:ascii="Times New Roman" w:hAnsi="Times New Roman" w:cs="Times New Roman"/>
          <w:sz w:val="28"/>
          <w:szCs w:val="28"/>
        </w:rPr>
        <w:t>(884561) 2-10-71, факс (884561) 2-</w:t>
      </w:r>
      <w:r>
        <w:rPr>
          <w:rFonts w:ascii="Times New Roman" w:hAnsi="Times New Roman" w:cs="Times New Roman"/>
          <w:sz w:val="28"/>
          <w:szCs w:val="28"/>
        </w:rPr>
        <w:t>14</w:t>
      </w:r>
      <w:r w:rsidRPr="009F65FB">
        <w:rPr>
          <w:rFonts w:ascii="Times New Roman" w:hAnsi="Times New Roman" w:cs="Times New Roman"/>
          <w:sz w:val="28"/>
          <w:szCs w:val="28"/>
        </w:rPr>
        <w:t>-</w:t>
      </w:r>
      <w:r>
        <w:rPr>
          <w:rFonts w:ascii="Times New Roman" w:hAnsi="Times New Roman" w:cs="Times New Roman"/>
          <w:sz w:val="28"/>
          <w:szCs w:val="28"/>
        </w:rPr>
        <w:t>44</w:t>
      </w:r>
      <w:r w:rsidRPr="009F65FB">
        <w:rPr>
          <w:rFonts w:ascii="Times New Roman" w:hAnsi="Times New Roman" w:cs="Times New Roman"/>
          <w:sz w:val="28"/>
          <w:szCs w:val="28"/>
        </w:rPr>
        <w:t xml:space="preserve">, официальный Интернет-сайт: </w:t>
      </w:r>
      <w:r w:rsidRPr="009F65FB">
        <w:rPr>
          <w:rFonts w:ascii="Times New Roman" w:hAnsi="Times New Roman" w:cs="Times New Roman"/>
          <w:sz w:val="28"/>
          <w:szCs w:val="28"/>
          <w:lang w:val="en-US"/>
        </w:rPr>
        <w:t>http</w:t>
      </w:r>
      <w:r w:rsidRPr="009F65FB">
        <w:rPr>
          <w:rFonts w:ascii="Times New Roman" w:hAnsi="Times New Roman" w:cs="Times New Roman"/>
          <w:sz w:val="28"/>
          <w:szCs w:val="28"/>
        </w:rPr>
        <w:t>//</w:t>
      </w:r>
      <w:proofErr w:type="spellStart"/>
      <w:r w:rsidRPr="009F65FB">
        <w:rPr>
          <w:rFonts w:ascii="Times New Roman" w:hAnsi="Times New Roman" w:cs="Times New Roman"/>
          <w:sz w:val="28"/>
          <w:szCs w:val="28"/>
          <w:lang w:val="en-US"/>
        </w:rPr>
        <w:t>piterka</w:t>
      </w:r>
      <w:proofErr w:type="spellEnd"/>
      <w:r w:rsidRPr="009F65FB">
        <w:rPr>
          <w:rFonts w:ascii="Times New Roman" w:hAnsi="Times New Roman" w:cs="Times New Roman"/>
          <w:sz w:val="28"/>
          <w:szCs w:val="28"/>
        </w:rPr>
        <w:t>.</w:t>
      </w:r>
      <w:proofErr w:type="spellStart"/>
      <w:r w:rsidRPr="009F65FB">
        <w:rPr>
          <w:rFonts w:ascii="Times New Roman" w:hAnsi="Times New Roman" w:cs="Times New Roman"/>
          <w:sz w:val="28"/>
          <w:szCs w:val="28"/>
          <w:lang w:val="en-US"/>
        </w:rPr>
        <w:t>sarmo</w:t>
      </w:r>
      <w:proofErr w:type="spellEnd"/>
      <w:r w:rsidRPr="009F65FB">
        <w:rPr>
          <w:rFonts w:ascii="Times New Roman" w:hAnsi="Times New Roman" w:cs="Times New Roman"/>
          <w:sz w:val="28"/>
          <w:szCs w:val="28"/>
        </w:rPr>
        <w:t>.</w:t>
      </w:r>
      <w:proofErr w:type="spellStart"/>
      <w:r w:rsidRPr="009F65FB">
        <w:rPr>
          <w:rFonts w:ascii="Times New Roman" w:hAnsi="Times New Roman" w:cs="Times New Roman"/>
          <w:sz w:val="28"/>
          <w:szCs w:val="28"/>
          <w:lang w:val="en-US"/>
        </w:rPr>
        <w:t>ru</w:t>
      </w:r>
      <w:proofErr w:type="spellEnd"/>
      <w:r w:rsidRPr="009F65FB">
        <w:rPr>
          <w:rFonts w:ascii="Times New Roman" w:hAnsi="Times New Roman" w:cs="Times New Roman"/>
          <w:sz w:val="28"/>
          <w:szCs w:val="28"/>
        </w:rPr>
        <w:t>.</w:t>
      </w:r>
    </w:p>
    <w:p w:rsidR="009F65FB" w:rsidRPr="009F65FB" w:rsidRDefault="009F65FB" w:rsidP="009F65FB">
      <w:pPr>
        <w:pStyle w:val="a6"/>
        <w:ind w:firstLine="709"/>
        <w:jc w:val="both"/>
        <w:rPr>
          <w:rFonts w:ascii="Times New Roman" w:hAnsi="Times New Roman" w:cs="Times New Roman"/>
          <w:sz w:val="28"/>
          <w:szCs w:val="28"/>
        </w:rPr>
      </w:pPr>
      <w:r w:rsidRPr="009F65FB">
        <w:rPr>
          <w:rFonts w:ascii="Times New Roman" w:hAnsi="Times New Roman" w:cs="Times New Roman"/>
          <w:sz w:val="28"/>
          <w:szCs w:val="28"/>
        </w:rPr>
        <w:t>4.4. Исполнителем муниципальной услуги является отдел по земельно-правовым и имущественным отношениям администрации Питерского муниципального района (далее</w:t>
      </w:r>
      <w:r>
        <w:rPr>
          <w:rFonts w:ascii="Times New Roman" w:hAnsi="Times New Roman" w:cs="Times New Roman"/>
          <w:sz w:val="28"/>
          <w:szCs w:val="28"/>
        </w:rPr>
        <w:t xml:space="preserve"> </w:t>
      </w:r>
      <w:r w:rsidRPr="009F65FB">
        <w:rPr>
          <w:rFonts w:ascii="Times New Roman" w:hAnsi="Times New Roman" w:cs="Times New Roman"/>
          <w:sz w:val="28"/>
          <w:szCs w:val="28"/>
        </w:rPr>
        <w:t>-</w:t>
      </w:r>
      <w:r>
        <w:rPr>
          <w:rFonts w:ascii="Times New Roman" w:hAnsi="Times New Roman" w:cs="Times New Roman"/>
          <w:sz w:val="28"/>
          <w:szCs w:val="28"/>
        </w:rPr>
        <w:t xml:space="preserve"> </w:t>
      </w:r>
      <w:r w:rsidRPr="009F65FB">
        <w:rPr>
          <w:rFonts w:ascii="Times New Roman" w:hAnsi="Times New Roman" w:cs="Times New Roman"/>
          <w:sz w:val="28"/>
          <w:szCs w:val="28"/>
        </w:rPr>
        <w:t>Отдел), расположенный по адресу: 413320, Саратовская область, Питерский район, с</w:t>
      </w:r>
      <w:proofErr w:type="gramStart"/>
      <w:r w:rsidRPr="009F65FB">
        <w:rPr>
          <w:rFonts w:ascii="Times New Roman" w:hAnsi="Times New Roman" w:cs="Times New Roman"/>
          <w:sz w:val="28"/>
          <w:szCs w:val="28"/>
        </w:rPr>
        <w:t>.П</w:t>
      </w:r>
      <w:proofErr w:type="gramEnd"/>
      <w:r w:rsidRPr="009F65FB">
        <w:rPr>
          <w:rFonts w:ascii="Times New Roman" w:hAnsi="Times New Roman" w:cs="Times New Roman"/>
          <w:sz w:val="28"/>
          <w:szCs w:val="28"/>
        </w:rPr>
        <w:t>итерка, ул.Ленина, д.103, 1 этаж, кааб.1, телефон (884561) 2-10-71, факс (884561) 2-1</w:t>
      </w:r>
      <w:r>
        <w:rPr>
          <w:rFonts w:ascii="Times New Roman" w:hAnsi="Times New Roman" w:cs="Times New Roman"/>
          <w:sz w:val="28"/>
          <w:szCs w:val="28"/>
        </w:rPr>
        <w:t>4</w:t>
      </w:r>
      <w:r w:rsidRPr="009F65FB">
        <w:rPr>
          <w:rFonts w:ascii="Times New Roman" w:hAnsi="Times New Roman" w:cs="Times New Roman"/>
          <w:sz w:val="28"/>
          <w:szCs w:val="28"/>
        </w:rPr>
        <w:t>-</w:t>
      </w:r>
      <w:r>
        <w:rPr>
          <w:rFonts w:ascii="Times New Roman" w:hAnsi="Times New Roman" w:cs="Times New Roman"/>
          <w:sz w:val="28"/>
          <w:szCs w:val="28"/>
        </w:rPr>
        <w:t>44</w:t>
      </w:r>
    </w:p>
    <w:p w:rsidR="009F65FB" w:rsidRPr="009F65FB" w:rsidRDefault="009F65FB" w:rsidP="009F65FB">
      <w:pPr>
        <w:pStyle w:val="a6"/>
        <w:ind w:firstLine="709"/>
        <w:jc w:val="both"/>
        <w:rPr>
          <w:rFonts w:ascii="Times New Roman" w:hAnsi="Times New Roman" w:cs="Times New Roman"/>
          <w:sz w:val="28"/>
          <w:szCs w:val="28"/>
        </w:rPr>
      </w:pPr>
      <w:r w:rsidRPr="009F65FB">
        <w:rPr>
          <w:rFonts w:ascii="Times New Roman" w:hAnsi="Times New Roman" w:cs="Times New Roman"/>
          <w:sz w:val="28"/>
          <w:szCs w:val="28"/>
        </w:rPr>
        <w:t>4.5. Информация о порядке предоставления муниципальной услуги предоставляется непосредственно в помещении Отдела, а также с использованием средств телефонной связи.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4.6. График приема посетителей в Отделе по вопросам предоставления муниципальной услуги:</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F65FB">
        <w:rPr>
          <w:rFonts w:ascii="Times New Roman" w:hAnsi="Times New Roman" w:cs="Times New Roman"/>
          <w:sz w:val="28"/>
          <w:szCs w:val="28"/>
        </w:rPr>
        <w:t xml:space="preserve">онедельник – </w:t>
      </w:r>
      <w:r>
        <w:rPr>
          <w:rFonts w:ascii="Times New Roman" w:hAnsi="Times New Roman" w:cs="Times New Roman"/>
          <w:sz w:val="28"/>
          <w:szCs w:val="28"/>
        </w:rPr>
        <w:t>п</w:t>
      </w:r>
      <w:r w:rsidRPr="009F65FB">
        <w:rPr>
          <w:rFonts w:ascii="Times New Roman" w:hAnsi="Times New Roman" w:cs="Times New Roman"/>
          <w:sz w:val="28"/>
          <w:szCs w:val="28"/>
        </w:rPr>
        <w:t>ятница с 8.00 часов до 17.00 часов</w:t>
      </w:r>
      <w:r>
        <w:rPr>
          <w:rFonts w:ascii="Times New Roman" w:hAnsi="Times New Roman" w:cs="Times New Roman"/>
          <w:sz w:val="28"/>
          <w:szCs w:val="28"/>
        </w:rPr>
        <w:t>;</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F65FB">
        <w:rPr>
          <w:rFonts w:ascii="Times New Roman" w:hAnsi="Times New Roman" w:cs="Times New Roman"/>
          <w:sz w:val="28"/>
          <w:szCs w:val="28"/>
        </w:rPr>
        <w:t>беденный перерыв с 12.00 часов до 14.00 часов</w:t>
      </w:r>
      <w:r>
        <w:rPr>
          <w:rFonts w:ascii="Times New Roman" w:hAnsi="Times New Roman" w:cs="Times New Roman"/>
          <w:sz w:val="28"/>
          <w:szCs w:val="28"/>
        </w:rPr>
        <w:t>.</w:t>
      </w:r>
    </w:p>
    <w:p w:rsidR="009F65FB" w:rsidRPr="009F65FB" w:rsidRDefault="009F65FB" w:rsidP="009F65FB">
      <w:pPr>
        <w:tabs>
          <w:tab w:val="left" w:pos="0"/>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lastRenderedPageBreak/>
        <w:t>4.7. Консультации по процедуре предоставления муниципальной услуги могут предоставляться:</w:t>
      </w:r>
    </w:p>
    <w:p w:rsidR="009F65FB" w:rsidRPr="009F65FB" w:rsidRDefault="009F65FB" w:rsidP="009F65FB">
      <w:pPr>
        <w:tabs>
          <w:tab w:val="left" w:pos="0"/>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на личном приеме у специалистов Отдела (далее по тексту – специалист);</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по письменным обращениям;</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по телефону.</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4.8. При осуществлении консультирования на личном приеме консультант обязан:</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представиться, указав фамилию, имя, отчество, должность;</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предлагает заявителю обратиться письменно, либо назначить для получения консультации другое время;</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в конце разговора специалист должен кратко подвести итоги разговора.</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Если поставленные посетителем вопросы не входят в компетенцию администрации района, предоставляющей муниципальную услугу, консультант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4.9. Время ожидания личного приема в очереди должно составлять не более 20 минут.</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4.10. При обращении по телефону специалист:</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представляется, назвав свою фамилию, имя, отчество, должность;</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предлагает собеседнику представиться;</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выслушивает и уточняет суть вопроса;</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вежливо, корректно и лаконично дает ответ по существу вопроса;</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при невозможности в момент обращения ответить на поставленный вопрос, предлагает собеседнику перезвонить в конкретный день и в определенное время;</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к назначенному сроку подготавливает ответ по вышеуказанным вопросам.</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4.11. В случае если посетитель не удовлетворен информацией, предоставленной ему на личном приеме или по телефону, специалист Отдела, предлагает ему обратиться в администрацию района  с письменным обращением по интересующим его вопросам.</w:t>
      </w:r>
    </w:p>
    <w:p w:rsidR="009F65FB" w:rsidRPr="009F65FB" w:rsidRDefault="009F65FB" w:rsidP="009F65FB">
      <w:pPr>
        <w:tabs>
          <w:tab w:val="left" w:pos="0"/>
          <w:tab w:val="left" w:pos="709"/>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4.12. При консультировании по письменным запросам ответ направляется в адрес заявителя в срок, не превышающий 30 дней со дня регистрации письменного обращения.</w:t>
      </w:r>
    </w:p>
    <w:p w:rsidR="009F65FB" w:rsidRPr="009F65FB" w:rsidRDefault="009F65FB" w:rsidP="009F65FB">
      <w:pPr>
        <w:pStyle w:val="4"/>
        <w:tabs>
          <w:tab w:val="left" w:pos="0"/>
          <w:tab w:val="left" w:pos="709"/>
        </w:tabs>
        <w:spacing w:before="0" w:after="0"/>
        <w:ind w:firstLine="709"/>
        <w:jc w:val="both"/>
        <w:rPr>
          <w:rFonts w:ascii="Times New Roman" w:hAnsi="Times New Roman" w:cs="Times New Roman"/>
          <w:b w:val="0"/>
          <w:color w:val="auto"/>
          <w:sz w:val="28"/>
          <w:szCs w:val="28"/>
        </w:rPr>
      </w:pPr>
      <w:r w:rsidRPr="009F65FB">
        <w:rPr>
          <w:rFonts w:ascii="Times New Roman" w:hAnsi="Times New Roman" w:cs="Times New Roman"/>
          <w:b w:val="0"/>
          <w:bCs w:val="0"/>
          <w:color w:val="auto"/>
          <w:sz w:val="28"/>
          <w:szCs w:val="28"/>
        </w:rPr>
        <w:t xml:space="preserve">4.13. Ответ на письменное обращение подписывается заместителем главы администрации муниципального района по экономике и управлению имуществом, действующим на основании распоряжения главы Питерской районной администрации Питерского муниципального района Саратовской области от 22 сентября 2006 года № 98-р «О наделении полномочий по подписанию документов».  </w:t>
      </w:r>
      <w:r w:rsidRPr="009F65FB">
        <w:rPr>
          <w:rFonts w:ascii="Times New Roman" w:hAnsi="Times New Roman" w:cs="Times New Roman"/>
          <w:b w:val="0"/>
          <w:color w:val="auto"/>
          <w:sz w:val="28"/>
          <w:szCs w:val="28"/>
        </w:rPr>
        <w:t>В ответе указываются фамилия непосредственного исполнителя документа, а также номер телефона для справок.</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lastRenderedPageBreak/>
        <w:t xml:space="preserve">4.14. </w:t>
      </w:r>
      <w:proofErr w:type="gramStart"/>
      <w:r w:rsidRPr="009F65FB">
        <w:rPr>
          <w:rFonts w:ascii="Times New Roman" w:hAnsi="Times New Roman" w:cs="Times New Roman"/>
          <w:sz w:val="28"/>
          <w:szCs w:val="28"/>
        </w:rPr>
        <w:t>Специалист Отдела, предоставляющей муниципальную услугу,  обязан ответить на вопросы, связанные с предоставлением муниципальной услуги.</w:t>
      </w:r>
      <w:proofErr w:type="gramEnd"/>
    </w:p>
    <w:bookmarkEnd w:id="14"/>
    <w:p w:rsidR="009F65FB" w:rsidRPr="009F65FB" w:rsidRDefault="009F65FB" w:rsidP="009F65FB">
      <w:pPr>
        <w:spacing w:after="0" w:line="240" w:lineRule="auto"/>
        <w:ind w:firstLine="709"/>
        <w:jc w:val="both"/>
        <w:rPr>
          <w:rFonts w:ascii="Times New Roman" w:hAnsi="Times New Roman" w:cs="Times New Roman"/>
          <w:bCs/>
          <w:sz w:val="28"/>
          <w:szCs w:val="28"/>
        </w:rPr>
      </w:pPr>
    </w:p>
    <w:p w:rsidR="009F65FB" w:rsidRPr="009F65FB" w:rsidRDefault="009F65FB" w:rsidP="009F65FB">
      <w:pPr>
        <w:spacing w:after="0" w:line="240" w:lineRule="auto"/>
        <w:ind w:firstLine="709"/>
        <w:jc w:val="both"/>
        <w:rPr>
          <w:rFonts w:ascii="Times New Roman" w:hAnsi="Times New Roman" w:cs="Times New Roman"/>
          <w:bCs/>
          <w:sz w:val="28"/>
          <w:szCs w:val="28"/>
        </w:rPr>
      </w:pPr>
      <w:r w:rsidRPr="009F65FB">
        <w:rPr>
          <w:rFonts w:ascii="Times New Roman" w:hAnsi="Times New Roman" w:cs="Times New Roman"/>
          <w:sz w:val="28"/>
          <w:szCs w:val="28"/>
        </w:rPr>
        <w:t xml:space="preserve">5. </w:t>
      </w:r>
      <w:r w:rsidRPr="009F65FB">
        <w:rPr>
          <w:rFonts w:ascii="Times New Roman" w:hAnsi="Times New Roman" w:cs="Times New Roman"/>
          <w:bCs/>
          <w:sz w:val="28"/>
          <w:szCs w:val="28"/>
        </w:rPr>
        <w:t>Порядок получения консультаций (справок) о предоставлении муниципальной услуги</w:t>
      </w:r>
      <w:bookmarkStart w:id="15" w:name="sub_1010"/>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5.1.</w:t>
      </w:r>
      <w:bookmarkStart w:id="16" w:name="sub_15"/>
      <w:bookmarkEnd w:id="15"/>
      <w:r w:rsidRPr="009F65FB">
        <w:rPr>
          <w:rFonts w:ascii="Times New Roman" w:hAnsi="Times New Roman" w:cs="Times New Roman"/>
          <w:sz w:val="28"/>
          <w:szCs w:val="28"/>
        </w:rPr>
        <w:t xml:space="preserve"> Для получения сведений о прохождении процедуры по предоставлению муниципальной услуги заявителем указываются (называются) дата и регистрационный номер, указанные в представленном при подаче документов обращении.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F65FB" w:rsidRPr="009F65FB" w:rsidRDefault="009F65FB" w:rsidP="009F65FB">
      <w:pPr>
        <w:spacing w:after="0" w:line="240" w:lineRule="auto"/>
        <w:ind w:firstLine="709"/>
        <w:jc w:val="both"/>
        <w:rPr>
          <w:rFonts w:ascii="Times New Roman" w:hAnsi="Times New Roman" w:cs="Times New Roman"/>
          <w:sz w:val="28"/>
          <w:szCs w:val="28"/>
          <w:u w:val="single"/>
        </w:rPr>
      </w:pPr>
      <w:r w:rsidRPr="009F65FB">
        <w:rPr>
          <w:rFonts w:ascii="Times New Roman" w:hAnsi="Times New Roman" w:cs="Times New Roman"/>
          <w:sz w:val="28"/>
          <w:szCs w:val="28"/>
        </w:rPr>
        <w:t>5.2. Консультации (справки) по вопросам предоставления муниципальной услуги проводятся специалистами Отдела.</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17" w:name="sub_16"/>
      <w:bookmarkEnd w:id="16"/>
      <w:r w:rsidRPr="009F65FB">
        <w:rPr>
          <w:rFonts w:ascii="Times New Roman" w:hAnsi="Times New Roman" w:cs="Times New Roman"/>
          <w:sz w:val="28"/>
          <w:szCs w:val="28"/>
        </w:rPr>
        <w:t>Консультации предоставляются по вопросам определения:</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18" w:name="sub_161"/>
      <w:bookmarkEnd w:id="17"/>
      <w:r w:rsidRPr="009F65FB">
        <w:rPr>
          <w:rFonts w:ascii="Times New Roman" w:hAnsi="Times New Roman" w:cs="Times New Roman"/>
          <w:sz w:val="28"/>
          <w:szCs w:val="28"/>
        </w:rPr>
        <w:t>перечня документов, необходимых для предоставления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19" w:name="sub_162"/>
      <w:bookmarkEnd w:id="18"/>
      <w:r w:rsidRPr="009F65FB">
        <w:rPr>
          <w:rFonts w:ascii="Times New Roman" w:hAnsi="Times New Roman" w:cs="Times New Roman"/>
          <w:sz w:val="28"/>
          <w:szCs w:val="28"/>
        </w:rPr>
        <w:t>времени приема и выдачи документов;</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0" w:name="sub_163"/>
      <w:bookmarkEnd w:id="19"/>
      <w:r w:rsidRPr="009F65FB">
        <w:rPr>
          <w:rFonts w:ascii="Times New Roman" w:hAnsi="Times New Roman" w:cs="Times New Roman"/>
          <w:sz w:val="28"/>
          <w:szCs w:val="28"/>
        </w:rPr>
        <w:t>сроков по предоставлению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1" w:name="sub_164"/>
      <w:bookmarkEnd w:id="20"/>
      <w:r w:rsidRPr="009F65FB">
        <w:rPr>
          <w:rFonts w:ascii="Times New Roman" w:hAnsi="Times New Roman" w:cs="Times New Roman"/>
          <w:sz w:val="28"/>
          <w:szCs w:val="28"/>
        </w:rPr>
        <w:t>порядка обжалования действий (бездействия) в ходе предоставления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2" w:name="sub_8"/>
      <w:bookmarkEnd w:id="21"/>
      <w:r w:rsidRPr="009F65FB">
        <w:rPr>
          <w:rFonts w:ascii="Times New Roman" w:hAnsi="Times New Roman" w:cs="Times New Roman"/>
          <w:sz w:val="28"/>
          <w:szCs w:val="28"/>
        </w:rPr>
        <w:t>5.3. Информирование заявителей о ходе предоставления муниципальной услуги осуществляется специалистами на личном приеме, а также с использованием почтовой, телефонной связи, посредством электронной почты.</w:t>
      </w:r>
    </w:p>
    <w:bookmarkEnd w:id="22"/>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5.4. При ответах на устные обращения на личном приеме и (или) по телефону специалисты подробно и в вежливой (корректной) форме информируют обратившихся по интересующим их вопросам. </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5.5. При невозможности работника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bCs/>
          <w:sz w:val="28"/>
          <w:szCs w:val="28"/>
        </w:rPr>
      </w:pPr>
      <w:r w:rsidRPr="009F65FB">
        <w:rPr>
          <w:rFonts w:ascii="Times New Roman" w:hAnsi="Times New Roman" w:cs="Times New Roman"/>
          <w:sz w:val="28"/>
          <w:szCs w:val="28"/>
        </w:rPr>
        <w:t>6</w:t>
      </w:r>
      <w:r w:rsidRPr="009F65FB">
        <w:rPr>
          <w:rFonts w:ascii="Times New Roman" w:hAnsi="Times New Roman" w:cs="Times New Roman"/>
          <w:bCs/>
          <w:sz w:val="28"/>
          <w:szCs w:val="28"/>
        </w:rPr>
        <w:t xml:space="preserve">. </w:t>
      </w:r>
      <w:bookmarkStart w:id="23" w:name="sub_1220"/>
      <w:r w:rsidRPr="009F65FB">
        <w:rPr>
          <w:rFonts w:ascii="Times New Roman" w:hAnsi="Times New Roman" w:cs="Times New Roman"/>
          <w:bCs/>
          <w:sz w:val="28"/>
          <w:szCs w:val="28"/>
        </w:rPr>
        <w:t>Перечень документов, представляемых заявителем</w:t>
      </w:r>
      <w:r>
        <w:rPr>
          <w:rFonts w:ascii="Times New Roman" w:hAnsi="Times New Roman" w:cs="Times New Roman"/>
          <w:bCs/>
          <w:sz w:val="28"/>
          <w:szCs w:val="28"/>
        </w:rPr>
        <w:t xml:space="preserve"> </w:t>
      </w:r>
      <w:r w:rsidRPr="009F65FB">
        <w:rPr>
          <w:rFonts w:ascii="Times New Roman" w:hAnsi="Times New Roman" w:cs="Times New Roman"/>
          <w:bCs/>
          <w:sz w:val="28"/>
          <w:szCs w:val="28"/>
        </w:rPr>
        <w:t>(получателем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u w:val="single"/>
        </w:rPr>
      </w:pPr>
      <w:bookmarkStart w:id="24" w:name="sub_1051"/>
      <w:bookmarkEnd w:id="23"/>
      <w:r w:rsidRPr="009F65FB">
        <w:rPr>
          <w:rFonts w:ascii="Times New Roman" w:hAnsi="Times New Roman" w:cs="Times New Roman"/>
          <w:sz w:val="28"/>
          <w:szCs w:val="28"/>
        </w:rPr>
        <w:t xml:space="preserve">6.1. </w:t>
      </w:r>
      <w:proofErr w:type="gramStart"/>
      <w:r w:rsidRPr="009F65FB">
        <w:rPr>
          <w:rFonts w:ascii="Times New Roman" w:hAnsi="Times New Roman" w:cs="Times New Roman"/>
          <w:sz w:val="28"/>
          <w:szCs w:val="28"/>
        </w:rPr>
        <w:t>Заявление, которое должно содержать данные, позволяющие определенно установить имущество, которое заявитель намерен приобрести по договору аренды, договору безвозмездного пользования, договору доверительного управления имуществом Питерского муниципального района Саратовской области, иному договору, предусматривающему переход прав владения и (или) пользования в отношении имущества Питерского муниципального района Саратовской области.</w:t>
      </w:r>
      <w:proofErr w:type="gramEnd"/>
      <w:r w:rsidRPr="009F65FB">
        <w:rPr>
          <w:rFonts w:ascii="Times New Roman" w:hAnsi="Times New Roman" w:cs="Times New Roman"/>
          <w:sz w:val="28"/>
          <w:szCs w:val="28"/>
        </w:rPr>
        <w:t xml:space="preserve"> Заявление может быть заполнено от руки или машинописным способом. Заявление должно быть подписано лично заявителем либо уполномоченным лицом</w:t>
      </w:r>
      <w:bookmarkStart w:id="25" w:name="sub_1053"/>
      <w:bookmarkEnd w:id="24"/>
      <w:r w:rsidRPr="009F65FB">
        <w:rPr>
          <w:rFonts w:ascii="Times New Roman" w:hAnsi="Times New Roman" w:cs="Times New Roman"/>
          <w:sz w:val="28"/>
          <w:szCs w:val="28"/>
        </w:rPr>
        <w:t xml:space="preserve">, действующим на основании </w:t>
      </w:r>
      <w:r w:rsidRPr="009F65FB">
        <w:rPr>
          <w:rFonts w:ascii="Times New Roman" w:hAnsi="Times New Roman" w:cs="Times New Roman"/>
          <w:sz w:val="28"/>
          <w:szCs w:val="28"/>
        </w:rPr>
        <w:lastRenderedPageBreak/>
        <w:t>доверенности, оформленной  в соответствии с действующим законодательством (заявление заполняется  в свободной форме)</w:t>
      </w:r>
    </w:p>
    <w:p w:rsid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6.2. В заявлении так же указываются:</w:t>
      </w:r>
    </w:p>
    <w:p w:rsidR="009F65FB" w:rsidRP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дата представления документов;</w:t>
      </w:r>
    </w:p>
    <w:p w:rsidR="009F65FB" w:rsidRP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перечень документов с указанием их наименования;</w:t>
      </w:r>
    </w:p>
    <w:p w:rsidR="009F65FB" w:rsidRP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фамилия и инициалы заявителя или его представителя, юридический адрес, либо адрес проживания и паспортные данные физического лица, контактный телефон.</w:t>
      </w:r>
    </w:p>
    <w:p w:rsid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6.3. К заявлению должны быть приложены следующие документы:</w:t>
      </w:r>
    </w:p>
    <w:p w:rsidR="009F65FB" w:rsidRPr="009F65FB" w:rsidRDefault="009F65FB" w:rsidP="009F65FB">
      <w:pPr>
        <w:tabs>
          <w:tab w:val="left" w:pos="7815"/>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выписка из Единого государственного реестра юридических лиц либо копия такой выписки, заверенная надлежащим образом, выдавшим ее органом либо нотариально (для юридических лиц);</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6" w:name="sub_1054"/>
      <w:bookmarkEnd w:id="25"/>
      <w:r w:rsidRPr="009F65FB">
        <w:rPr>
          <w:rFonts w:ascii="Times New Roman" w:hAnsi="Times New Roman" w:cs="Times New Roman"/>
          <w:sz w:val="28"/>
          <w:szCs w:val="28"/>
        </w:rPr>
        <w:t>выписка из Единого государственного реестра индивидуальных предпринимателей либо копия такой выписки, заверенная надлежащим образом, выдавшим ее органом либо нотариально (для индивидуальных предпринимателей);</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7" w:name="sub_1055"/>
      <w:bookmarkEnd w:id="26"/>
      <w:r w:rsidRPr="009F65FB">
        <w:rPr>
          <w:rFonts w:ascii="Times New Roman" w:hAnsi="Times New Roman" w:cs="Times New Roman"/>
          <w:sz w:val="28"/>
          <w:szCs w:val="28"/>
        </w:rPr>
        <w:t>копия свидетельства о государственной регистрации юридического лица или индивидуального предпринимателя, заверенная надлежащим образом, выдавшим ее органом либо нотариально;</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копия свидетельства о постановке юридического лица или индивидуального предпринимателя на учет в налоговый орган, заверенная надлежащим образом, выдавшим ее органом либо нотариально;</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8" w:name="sub_1056"/>
      <w:bookmarkEnd w:id="27"/>
      <w:r w:rsidRPr="009F65FB">
        <w:rPr>
          <w:rFonts w:ascii="Times New Roman" w:hAnsi="Times New Roman" w:cs="Times New Roman"/>
          <w:sz w:val="28"/>
          <w:szCs w:val="28"/>
        </w:rPr>
        <w:t>копии документов, удостоверяющих личность для физических лиц (в том числе и имеющих статус индивидуальных предпринимателей);</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29" w:name="sub_1057"/>
      <w:bookmarkEnd w:id="28"/>
      <w:r w:rsidRPr="009F65FB">
        <w:rPr>
          <w:rFonts w:ascii="Times New Roman" w:hAnsi="Times New Roman" w:cs="Times New Roman"/>
          <w:sz w:val="28"/>
          <w:szCs w:val="28"/>
        </w:rPr>
        <w:t>юридическое лицо дополнительно прилагает к заявлению копии учредительных документов со всеми изменениями, нотариально заверенные,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30" w:name="sub_1058"/>
      <w:bookmarkEnd w:id="29"/>
      <w:r w:rsidRPr="009F65FB">
        <w:rPr>
          <w:rFonts w:ascii="Times New Roman" w:hAnsi="Times New Roman" w:cs="Times New Roman"/>
          <w:sz w:val="28"/>
          <w:szCs w:val="28"/>
        </w:rPr>
        <w:t>подписанная заявителем опись представляемых документов в двух экземплярах;</w:t>
      </w:r>
    </w:p>
    <w:bookmarkEnd w:id="30"/>
    <w:p w:rsidR="009F65FB" w:rsidRPr="009F65FB" w:rsidRDefault="009F65FB" w:rsidP="009F65FB">
      <w:pPr>
        <w:tabs>
          <w:tab w:val="left" w:pos="4680"/>
        </w:tabs>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в случае проведения торгов (конкурсов, аукционов) на право заключения договоров аренды, договоров безвозмездного пользования, договоров</w:t>
      </w:r>
      <w:r w:rsidRPr="009F65FB">
        <w:rPr>
          <w:rFonts w:ascii="Times New Roman" w:hAnsi="Times New Roman" w:cs="Times New Roman"/>
          <w:sz w:val="28"/>
          <w:szCs w:val="28"/>
        </w:rPr>
        <w:br/>
        <w:t>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иные документы, установленные действующим законодательством.</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bCs/>
          <w:sz w:val="28"/>
          <w:szCs w:val="28"/>
        </w:rPr>
      </w:pPr>
      <w:bookmarkStart w:id="31" w:name="sub_1230"/>
      <w:r w:rsidRPr="009F65FB">
        <w:rPr>
          <w:rFonts w:ascii="Times New Roman" w:hAnsi="Times New Roman" w:cs="Times New Roman"/>
          <w:sz w:val="28"/>
          <w:szCs w:val="28"/>
        </w:rPr>
        <w:t>7.</w:t>
      </w:r>
      <w:r w:rsidRPr="009F65FB">
        <w:rPr>
          <w:rFonts w:ascii="Times New Roman" w:hAnsi="Times New Roman" w:cs="Times New Roman"/>
          <w:bCs/>
          <w:sz w:val="28"/>
          <w:szCs w:val="28"/>
        </w:rPr>
        <w:t xml:space="preserve"> Порядок приема документов </w:t>
      </w:r>
    </w:p>
    <w:bookmarkEnd w:id="31"/>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7.1. Специалист Отдела ответственный за прием документов:</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устанавливает личность заявителя, в том числе проверяет документ, удостоверяющий личность (статус) заявителя, либо полномочия представителя;</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проверяет полноту прилагаемых к заявлению документов;</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lastRenderedPageBreak/>
        <w:t>при необходимости дает разъяснения о предоставлении заявителем недостающих документов, выполнении иных рекомендаций;</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передает принятые документы лицу, ответственному за регистрацию заявлений.</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7.2. </w:t>
      </w:r>
      <w:proofErr w:type="gramStart"/>
      <w:r w:rsidRPr="009F65FB">
        <w:rPr>
          <w:rFonts w:ascii="Times New Roman" w:hAnsi="Times New Roman" w:cs="Times New Roman"/>
          <w:sz w:val="28"/>
          <w:szCs w:val="28"/>
        </w:rPr>
        <w:t>По результатам рассмотрения заявления  должно быть принято решение о проведении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либо о заключении указанных договоров без проведения  торгов (конкурсов, аукционов), либо об отказе</w:t>
      </w:r>
      <w:proofErr w:type="gramEnd"/>
      <w:r w:rsidRPr="009F65FB">
        <w:rPr>
          <w:rFonts w:ascii="Times New Roman" w:hAnsi="Times New Roman" w:cs="Times New Roman"/>
          <w:sz w:val="28"/>
          <w:szCs w:val="28"/>
        </w:rPr>
        <w:t xml:space="preserve"> в заключени</w:t>
      </w:r>
      <w:proofErr w:type="gramStart"/>
      <w:r w:rsidRPr="009F65FB">
        <w:rPr>
          <w:rFonts w:ascii="Times New Roman" w:hAnsi="Times New Roman" w:cs="Times New Roman"/>
          <w:sz w:val="28"/>
          <w:szCs w:val="28"/>
        </w:rPr>
        <w:t>и</w:t>
      </w:r>
      <w:proofErr w:type="gramEnd"/>
      <w:r w:rsidRPr="009F65FB">
        <w:rPr>
          <w:rFonts w:ascii="Times New Roman" w:hAnsi="Times New Roman" w:cs="Times New Roman"/>
          <w:sz w:val="28"/>
          <w:szCs w:val="28"/>
        </w:rPr>
        <w:t xml:space="preserve"> указанных договоров.</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7.3. В случае выявления несоответствия представленных документов установленным законодательством требованиям заявителю в течение 10 рабочих дней со дня регистрации заявления направляется письменное сообщение о приостановлении рассмотрения, об имеющихся недостатках и способах их устранения. </w:t>
      </w:r>
    </w:p>
    <w:p w:rsid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7.4. В случае отказа в предоставлении муниципальной услуги заявителю направляется письменное сообщение об отказе с указанием его причины.</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7.5. Перечень оснований для отказа в предоставлении муниципальной услуги: </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наличие в представленных документах недостоверной или искаженной информации;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непредставление документов, указанных в пункте 6 настоящего регламента;</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отсутствие имущества, указанного в обращении заявителя, в реестре муниципального имущества, находящегося в собственности Питерского муниципального района Саратовской области;</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испрашиваемое заявителем имущество не планируется для передачи в собственность, владение, пользование; </w:t>
      </w:r>
    </w:p>
    <w:p w:rsidR="009F65FB" w:rsidRDefault="009F65FB" w:rsidP="009F65FB">
      <w:pPr>
        <w:pStyle w:val="ac"/>
        <w:tabs>
          <w:tab w:val="center" w:pos="4680"/>
        </w:tabs>
        <w:spacing w:before="0" w:after="0"/>
        <w:ind w:firstLine="709"/>
        <w:jc w:val="both"/>
        <w:rPr>
          <w:sz w:val="28"/>
          <w:szCs w:val="28"/>
        </w:rPr>
      </w:pPr>
      <w:r w:rsidRPr="009F65FB">
        <w:rPr>
          <w:sz w:val="28"/>
          <w:szCs w:val="28"/>
        </w:rPr>
        <w:t>непредставление документов, указанных в настоящем регламенте;</w:t>
      </w:r>
      <w:r w:rsidRPr="009F65FB">
        <w:rPr>
          <w:sz w:val="28"/>
          <w:szCs w:val="28"/>
        </w:rPr>
        <w:br/>
        <w:t>представление заявки на участие в торгах (конкурсах, аукционах) по истечении срока приема заявок, указанного в сообщении о проведении торгов (конкурсов, аукционов).</w:t>
      </w:r>
    </w:p>
    <w:p w:rsidR="009F65FB" w:rsidRPr="009F65FB" w:rsidRDefault="009F65FB" w:rsidP="009F65FB">
      <w:pPr>
        <w:pStyle w:val="ac"/>
        <w:tabs>
          <w:tab w:val="center" w:pos="4680"/>
        </w:tabs>
        <w:spacing w:before="0" w:after="0"/>
        <w:ind w:firstLine="709"/>
        <w:jc w:val="both"/>
        <w:rPr>
          <w:sz w:val="28"/>
          <w:szCs w:val="28"/>
        </w:rPr>
      </w:pPr>
    </w:p>
    <w:p w:rsidR="009F65FB" w:rsidRPr="009F65FB" w:rsidRDefault="009F65FB" w:rsidP="009F65FB">
      <w:pPr>
        <w:pStyle w:val="1"/>
        <w:ind w:firstLine="709"/>
        <w:jc w:val="both"/>
        <w:rPr>
          <w:bCs/>
        </w:rPr>
      </w:pPr>
      <w:bookmarkStart w:id="32" w:name="sub_12100"/>
      <w:r w:rsidRPr="009F65FB">
        <w:t xml:space="preserve">8. </w:t>
      </w:r>
      <w:r w:rsidRPr="009F65FB">
        <w:rPr>
          <w:bCs/>
        </w:rPr>
        <w:t>Результат, который должен получить заявитель</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33" w:name="sub_119"/>
      <w:bookmarkEnd w:id="32"/>
      <w:r w:rsidRPr="009F65FB">
        <w:rPr>
          <w:rFonts w:ascii="Times New Roman" w:hAnsi="Times New Roman" w:cs="Times New Roman"/>
          <w:sz w:val="28"/>
          <w:szCs w:val="28"/>
        </w:rPr>
        <w:t xml:space="preserve">8.1. </w:t>
      </w:r>
      <w:proofErr w:type="gramStart"/>
      <w:r w:rsidRPr="009F65FB">
        <w:rPr>
          <w:rFonts w:ascii="Times New Roman" w:hAnsi="Times New Roman" w:cs="Times New Roman"/>
          <w:sz w:val="28"/>
          <w:szCs w:val="28"/>
        </w:rPr>
        <w:t xml:space="preserve">В случае принятия решения о заключении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в соответствии с порядком, установленным настоящим регламентом, Отделом подготавливаются указанные договоры, предоставляются на подпись  главе администрации Питерского муниципального района, заместителю главы </w:t>
      </w:r>
      <w:r w:rsidRPr="009F65FB">
        <w:rPr>
          <w:rFonts w:ascii="Times New Roman" w:hAnsi="Times New Roman" w:cs="Times New Roman"/>
          <w:sz w:val="28"/>
          <w:szCs w:val="28"/>
        </w:rPr>
        <w:lastRenderedPageBreak/>
        <w:t>администрации муниципального</w:t>
      </w:r>
      <w:proofErr w:type="gramEnd"/>
      <w:r w:rsidRPr="009F65FB">
        <w:rPr>
          <w:rFonts w:ascii="Times New Roman" w:hAnsi="Times New Roman" w:cs="Times New Roman"/>
          <w:sz w:val="28"/>
          <w:szCs w:val="28"/>
        </w:rPr>
        <w:t xml:space="preserve"> района по экономике и управлению имуществом, консультанту по правовой и кадровой работе администрации Питерского муниципального района, в </w:t>
      </w:r>
      <w:proofErr w:type="gramStart"/>
      <w:r w:rsidRPr="009F65FB">
        <w:rPr>
          <w:rFonts w:ascii="Times New Roman" w:hAnsi="Times New Roman" w:cs="Times New Roman"/>
          <w:sz w:val="28"/>
          <w:szCs w:val="28"/>
        </w:rPr>
        <w:t>сроки, установленные действующим законодательством предоставляются</w:t>
      </w:r>
      <w:proofErr w:type="gramEnd"/>
      <w:r w:rsidRPr="009F65FB">
        <w:rPr>
          <w:rFonts w:ascii="Times New Roman" w:hAnsi="Times New Roman" w:cs="Times New Roman"/>
          <w:sz w:val="28"/>
          <w:szCs w:val="28"/>
        </w:rPr>
        <w:t xml:space="preserve"> на подпись заявителю</w:t>
      </w:r>
      <w:bookmarkEnd w:id="33"/>
      <w:r w:rsidRPr="009F65FB">
        <w:rPr>
          <w:rFonts w:ascii="Times New Roman" w:hAnsi="Times New Roman" w:cs="Times New Roman"/>
          <w:sz w:val="28"/>
          <w:szCs w:val="28"/>
        </w:rPr>
        <w:t>.</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Default="009F65FB" w:rsidP="009F65FB">
      <w:pPr>
        <w:pStyle w:val="1"/>
        <w:ind w:firstLine="709"/>
        <w:jc w:val="both"/>
        <w:rPr>
          <w:bCs/>
        </w:rPr>
      </w:pPr>
      <w:bookmarkStart w:id="34" w:name="sub_12200"/>
      <w:r w:rsidRPr="009F65FB">
        <w:t xml:space="preserve">9. </w:t>
      </w:r>
      <w:r w:rsidRPr="009F65FB">
        <w:rPr>
          <w:bCs/>
        </w:rPr>
        <w:t>Сроки предоставления муниципальной услуги</w:t>
      </w:r>
      <w:bookmarkStart w:id="35" w:name="sub_1350"/>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36" w:name="sub_120"/>
      <w:bookmarkEnd w:id="34"/>
      <w:bookmarkEnd w:id="35"/>
      <w:r w:rsidRPr="009F65FB">
        <w:rPr>
          <w:rFonts w:ascii="Times New Roman" w:hAnsi="Times New Roman" w:cs="Times New Roman"/>
          <w:sz w:val="28"/>
          <w:szCs w:val="28"/>
        </w:rPr>
        <w:t xml:space="preserve">9.1. Максимальный срок заключения договоров аренды, договоров безвозмездного пользования, договоров доверительного управления имуществом Питерского муниципального района Саратовской области, иных договоров, предусматривающих переход прав владения и (или) пользования в отношении имущества Питерского муниципального района Саратовской области - 30 дней со дня </w:t>
      </w:r>
      <w:bookmarkStart w:id="37" w:name="sub_121"/>
      <w:bookmarkEnd w:id="36"/>
      <w:r w:rsidRPr="009F65FB">
        <w:rPr>
          <w:rFonts w:ascii="Times New Roman" w:hAnsi="Times New Roman" w:cs="Times New Roman"/>
          <w:sz w:val="28"/>
          <w:szCs w:val="28"/>
        </w:rPr>
        <w:t xml:space="preserve">предоставления всех необходимых документов. </w:t>
      </w:r>
      <w:bookmarkEnd w:id="37"/>
      <w:r w:rsidRPr="009F65FB">
        <w:rPr>
          <w:rFonts w:ascii="Times New Roman" w:hAnsi="Times New Roman" w:cs="Times New Roman"/>
          <w:sz w:val="28"/>
          <w:szCs w:val="28"/>
        </w:rPr>
        <w:t xml:space="preserve">  </w:t>
      </w:r>
    </w:p>
    <w:p w:rsidR="009F65FB" w:rsidRPr="009F65FB" w:rsidRDefault="009F65FB" w:rsidP="009F65FB">
      <w:pPr>
        <w:pStyle w:val="ConsPlusNormal"/>
        <w:widowControl/>
        <w:ind w:firstLine="709"/>
        <w:jc w:val="both"/>
        <w:rPr>
          <w:rFonts w:ascii="Times New Roman" w:hAnsi="Times New Roman" w:cs="Times New Roman"/>
          <w:sz w:val="28"/>
          <w:szCs w:val="28"/>
        </w:rPr>
      </w:pPr>
      <w:bookmarkStart w:id="38" w:name="sub_250"/>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bCs/>
          <w:sz w:val="28"/>
          <w:szCs w:val="28"/>
        </w:rPr>
        <w:t>10.</w:t>
      </w:r>
      <w:r w:rsidRPr="009F65FB">
        <w:rPr>
          <w:rFonts w:ascii="Times New Roman" w:hAnsi="Times New Roman" w:cs="Times New Roman"/>
          <w:sz w:val="28"/>
          <w:szCs w:val="28"/>
        </w:rPr>
        <w:t xml:space="preserve">  Порядок и формы </w:t>
      </w:r>
      <w:proofErr w:type="gramStart"/>
      <w:r w:rsidRPr="009F65FB">
        <w:rPr>
          <w:rFonts w:ascii="Times New Roman" w:hAnsi="Times New Roman" w:cs="Times New Roman"/>
          <w:sz w:val="28"/>
          <w:szCs w:val="28"/>
        </w:rPr>
        <w:t>контроля за</w:t>
      </w:r>
      <w:proofErr w:type="gramEnd"/>
      <w:r w:rsidRPr="009F65FB">
        <w:rPr>
          <w:rFonts w:ascii="Times New Roman" w:hAnsi="Times New Roman" w:cs="Times New Roman"/>
          <w:sz w:val="28"/>
          <w:szCs w:val="28"/>
        </w:rPr>
        <w:t xml:space="preserve"> предоставлением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39" w:name="sub_31"/>
      <w:bookmarkEnd w:id="38"/>
      <w:r w:rsidRPr="009F65FB">
        <w:rPr>
          <w:rFonts w:ascii="Times New Roman" w:hAnsi="Times New Roman" w:cs="Times New Roman"/>
          <w:sz w:val="28"/>
          <w:szCs w:val="28"/>
        </w:rPr>
        <w:t>10.1.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Отдела положений настоящего регламента.</w:t>
      </w:r>
    </w:p>
    <w:bookmarkEnd w:id="39"/>
    <w:p w:rsidR="009F65FB" w:rsidRPr="009F65FB" w:rsidRDefault="009F65FB" w:rsidP="009F65FB">
      <w:pPr>
        <w:pStyle w:val="ad"/>
        <w:ind w:firstLine="709"/>
        <w:rPr>
          <w:szCs w:val="28"/>
        </w:rPr>
      </w:pPr>
      <w:r w:rsidRPr="009F65FB">
        <w:rPr>
          <w:szCs w:val="28"/>
        </w:rPr>
        <w:t>10.2. Текущий контроль осуществляется постоянно.</w:t>
      </w:r>
    </w:p>
    <w:p w:rsidR="009F65FB" w:rsidRPr="009F65FB" w:rsidRDefault="009F65FB" w:rsidP="009F65FB">
      <w:pPr>
        <w:spacing w:after="0" w:line="240" w:lineRule="auto"/>
        <w:ind w:firstLine="709"/>
        <w:jc w:val="both"/>
        <w:rPr>
          <w:rFonts w:ascii="Times New Roman" w:hAnsi="Times New Roman" w:cs="Times New Roman"/>
          <w:sz w:val="28"/>
          <w:szCs w:val="28"/>
        </w:rPr>
      </w:pPr>
      <w:proofErr w:type="gramStart"/>
      <w:r w:rsidRPr="009F65FB">
        <w:rPr>
          <w:rFonts w:ascii="Times New Roman" w:hAnsi="Times New Roman" w:cs="Times New Roman"/>
          <w:sz w:val="28"/>
          <w:szCs w:val="28"/>
        </w:rPr>
        <w:t>Контроль за</w:t>
      </w:r>
      <w:proofErr w:type="gramEnd"/>
      <w:r w:rsidRPr="009F65FB">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настоящего регламента.</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bCs/>
          <w:sz w:val="28"/>
          <w:szCs w:val="28"/>
        </w:rPr>
      </w:pPr>
      <w:bookmarkStart w:id="40" w:name="sub_240"/>
      <w:r w:rsidRPr="009F65FB">
        <w:rPr>
          <w:rFonts w:ascii="Times New Roman" w:hAnsi="Times New Roman" w:cs="Times New Roman"/>
          <w:sz w:val="28"/>
          <w:szCs w:val="28"/>
        </w:rPr>
        <w:t xml:space="preserve">11. </w:t>
      </w:r>
      <w:r w:rsidRPr="009F65FB">
        <w:rPr>
          <w:rFonts w:ascii="Times New Roman" w:hAnsi="Times New Roman" w:cs="Times New Roman"/>
          <w:bCs/>
          <w:sz w:val="28"/>
          <w:szCs w:val="28"/>
        </w:rPr>
        <w:t>Ответственность должностных лиц за решения и действия (бездействие), принимаемые (осуществляемые) в ходе исполнения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41" w:name="sub_29"/>
      <w:bookmarkEnd w:id="40"/>
      <w:r w:rsidRPr="009F65FB">
        <w:rPr>
          <w:rFonts w:ascii="Times New Roman" w:hAnsi="Times New Roman" w:cs="Times New Roman"/>
          <w:sz w:val="28"/>
          <w:szCs w:val="28"/>
        </w:rPr>
        <w:t>11.1. Ответственность за исполнение муниципальной услуги возлагается на Отдел, предоставляющий муниципальную услугу.</w:t>
      </w:r>
    </w:p>
    <w:p w:rsidR="009F65FB" w:rsidRPr="009F65FB" w:rsidRDefault="009F65FB" w:rsidP="009F65FB">
      <w:pPr>
        <w:pStyle w:val="ad"/>
        <w:ind w:firstLine="709"/>
        <w:rPr>
          <w:szCs w:val="28"/>
        </w:rPr>
      </w:pPr>
      <w:bookmarkStart w:id="42" w:name="sub_3030"/>
      <w:bookmarkEnd w:id="41"/>
      <w:r w:rsidRPr="009F65FB">
        <w:rPr>
          <w:szCs w:val="28"/>
        </w:rPr>
        <w:t>11.2. Специалисты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bookmarkEnd w:id="42"/>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 xml:space="preserve"> 11.3.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9F65FB" w:rsidRPr="009F65FB" w:rsidRDefault="009F65FB" w:rsidP="009F65FB">
      <w:pPr>
        <w:spacing w:after="0" w:line="240" w:lineRule="auto"/>
        <w:ind w:firstLine="709"/>
        <w:jc w:val="both"/>
        <w:rPr>
          <w:rFonts w:ascii="Times New Roman" w:hAnsi="Times New Roman" w:cs="Times New Roman"/>
          <w:sz w:val="28"/>
          <w:szCs w:val="28"/>
        </w:rPr>
      </w:pPr>
    </w:p>
    <w:p w:rsidR="009F65FB" w:rsidRPr="009F65FB" w:rsidRDefault="009F65FB" w:rsidP="009F65FB">
      <w:pPr>
        <w:spacing w:after="0" w:line="240" w:lineRule="auto"/>
        <w:ind w:firstLine="709"/>
        <w:jc w:val="both"/>
        <w:rPr>
          <w:rFonts w:ascii="Times New Roman" w:hAnsi="Times New Roman" w:cs="Times New Roman"/>
          <w:bCs/>
          <w:sz w:val="28"/>
          <w:szCs w:val="28"/>
        </w:rPr>
      </w:pPr>
      <w:bookmarkStart w:id="43" w:name="sub_260"/>
      <w:r w:rsidRPr="009F65FB">
        <w:rPr>
          <w:rFonts w:ascii="Times New Roman" w:hAnsi="Times New Roman" w:cs="Times New Roman"/>
          <w:sz w:val="28"/>
          <w:szCs w:val="28"/>
        </w:rPr>
        <w:t>12.</w:t>
      </w:r>
      <w:r w:rsidRPr="009F65FB">
        <w:rPr>
          <w:rFonts w:ascii="Times New Roman" w:hAnsi="Times New Roman" w:cs="Times New Roman"/>
          <w:bCs/>
          <w:sz w:val="28"/>
          <w:szCs w:val="28"/>
        </w:rPr>
        <w:t xml:space="preserve"> Порядок обжалования действий (бездействия), осуществляемых (принятых) в ходе предоставления муниципальной услуги</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44" w:name="sub_32"/>
      <w:bookmarkEnd w:id="43"/>
      <w:r w:rsidRPr="009F65FB">
        <w:rPr>
          <w:rFonts w:ascii="Times New Roman" w:hAnsi="Times New Roman" w:cs="Times New Roman"/>
          <w:sz w:val="28"/>
          <w:szCs w:val="28"/>
        </w:rPr>
        <w:t xml:space="preserve">12.1. Заявители имеют право на обжалование действий (бездействия) должностных лиц администрации района, участвующих в предоставлении </w:t>
      </w:r>
      <w:r w:rsidRPr="009F65FB">
        <w:rPr>
          <w:rFonts w:ascii="Times New Roman" w:hAnsi="Times New Roman" w:cs="Times New Roman"/>
          <w:sz w:val="28"/>
          <w:szCs w:val="28"/>
        </w:rPr>
        <w:lastRenderedPageBreak/>
        <w:t>данной муниципальной услуги, и решений, осуществляемых (принятых) в ходе предоставления муниципальной услуги, в административном и (или) судебном порядке в соответствии с действующим законодательством</w:t>
      </w:r>
      <w:bookmarkStart w:id="45" w:name="sub_33"/>
      <w:bookmarkEnd w:id="44"/>
      <w:r w:rsidRPr="009F65FB">
        <w:rPr>
          <w:rFonts w:ascii="Times New Roman" w:hAnsi="Times New Roman" w:cs="Times New Roman"/>
          <w:sz w:val="28"/>
          <w:szCs w:val="28"/>
        </w:rPr>
        <w:t>.</w:t>
      </w:r>
    </w:p>
    <w:p w:rsidR="009F65FB" w:rsidRP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12.2. Заявители имеют право обратиться с жалобой лично или направить письменное обращение, жалобу (претензию) в администрацию района.</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46" w:name="sub_34"/>
      <w:bookmarkEnd w:id="45"/>
      <w:r w:rsidRPr="009F65FB">
        <w:rPr>
          <w:rFonts w:ascii="Times New Roman" w:hAnsi="Times New Roman" w:cs="Times New Roman"/>
          <w:sz w:val="28"/>
          <w:szCs w:val="28"/>
        </w:rPr>
        <w:t>12.3. При обращении заявителей в письменной форме срок рассмотрения жалобы не должен превышать 30 дней со дня регистрации такого обращения.</w:t>
      </w:r>
    </w:p>
    <w:p w:rsidR="009F65FB" w:rsidRPr="009F65FB" w:rsidRDefault="009F65FB" w:rsidP="009F65FB">
      <w:pPr>
        <w:spacing w:after="0" w:line="240" w:lineRule="auto"/>
        <w:ind w:firstLine="709"/>
        <w:jc w:val="both"/>
        <w:rPr>
          <w:rFonts w:ascii="Times New Roman" w:hAnsi="Times New Roman" w:cs="Times New Roman"/>
          <w:sz w:val="28"/>
          <w:szCs w:val="28"/>
        </w:rPr>
      </w:pPr>
      <w:bookmarkStart w:id="47" w:name="sub_35"/>
      <w:bookmarkEnd w:id="46"/>
      <w:r w:rsidRPr="009F65FB">
        <w:rPr>
          <w:rFonts w:ascii="Times New Roman" w:hAnsi="Times New Roman" w:cs="Times New Roman"/>
          <w:sz w:val="28"/>
          <w:szCs w:val="28"/>
        </w:rPr>
        <w:t>12.4.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регламента, некорректном поведении или нарушении служебной этики по номерам телефонов, на Интернет-сайте администрации района, указанных в пункте 4.</w:t>
      </w:r>
    </w:p>
    <w:bookmarkEnd w:id="47"/>
    <w:p w:rsidR="009F65FB" w:rsidRPr="009F65FB" w:rsidRDefault="009F65FB" w:rsidP="009F65FB">
      <w:pPr>
        <w:pStyle w:val="1"/>
        <w:ind w:firstLine="709"/>
        <w:jc w:val="both"/>
      </w:pPr>
      <w:r w:rsidRPr="009F65FB">
        <w:t>12.5. В своем письменном обращении заявитель в обязательном порядке указывает информацию в соответствии с Федеральным законом от 02.05.2006 № 59-ФЗ «О порядке рассмотрения обращений граждан Российской Федерации».</w:t>
      </w:r>
    </w:p>
    <w:p w:rsidR="009F65FB" w:rsidRDefault="009F65FB" w:rsidP="009F65FB">
      <w:pPr>
        <w:spacing w:after="0" w:line="240" w:lineRule="auto"/>
        <w:ind w:firstLine="709"/>
        <w:jc w:val="both"/>
        <w:rPr>
          <w:rFonts w:ascii="Times New Roman" w:hAnsi="Times New Roman" w:cs="Times New Roman"/>
          <w:sz w:val="28"/>
          <w:szCs w:val="28"/>
        </w:rPr>
      </w:pPr>
      <w:r w:rsidRPr="009F65FB">
        <w:rPr>
          <w:rFonts w:ascii="Times New Roman" w:hAnsi="Times New Roman" w:cs="Times New Roman"/>
          <w:sz w:val="28"/>
          <w:szCs w:val="28"/>
        </w:rPr>
        <w:t>12.6. По результатам рассмотрения обращения, заявителю направляется письменный ответ, содержащий результаты рассмотрения обращения.</w:t>
      </w:r>
    </w:p>
    <w:p w:rsidR="00985639" w:rsidRDefault="00985639" w:rsidP="009F65FB">
      <w:pPr>
        <w:spacing w:after="0" w:line="240" w:lineRule="auto"/>
        <w:ind w:firstLine="709"/>
        <w:jc w:val="both"/>
        <w:rPr>
          <w:rFonts w:ascii="Times New Roman" w:hAnsi="Times New Roman" w:cs="Times New Roman"/>
          <w:sz w:val="28"/>
          <w:szCs w:val="28"/>
        </w:rPr>
      </w:pPr>
    </w:p>
    <w:p w:rsidR="00985639" w:rsidRDefault="00985639" w:rsidP="009F65FB">
      <w:pPr>
        <w:spacing w:after="0" w:line="240" w:lineRule="auto"/>
        <w:ind w:firstLine="709"/>
        <w:jc w:val="both"/>
        <w:rPr>
          <w:rFonts w:ascii="Times New Roman" w:hAnsi="Times New Roman" w:cs="Times New Roman"/>
          <w:sz w:val="28"/>
          <w:szCs w:val="28"/>
        </w:rPr>
      </w:pPr>
    </w:p>
    <w:p w:rsidR="00985639" w:rsidRDefault="00985639" w:rsidP="0098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p>
    <w:p w:rsidR="00985639" w:rsidRDefault="00985639" w:rsidP="0098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Управляющий делами</w:t>
      </w:r>
    </w:p>
    <w:p w:rsidR="00985639" w:rsidRDefault="00985639" w:rsidP="00985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Салацкая</w:t>
      </w:r>
    </w:p>
    <w:sectPr w:rsidR="00985639" w:rsidSect="00985639">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D3F" w:rsidRDefault="00C63D3F" w:rsidP="00D13417">
      <w:pPr>
        <w:spacing w:after="0" w:line="240" w:lineRule="auto"/>
      </w:pPr>
      <w:r>
        <w:separator/>
      </w:r>
    </w:p>
  </w:endnote>
  <w:endnote w:type="continuationSeparator" w:id="1">
    <w:p w:rsidR="00C63D3F" w:rsidRDefault="00C63D3F" w:rsidP="00D13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8983209"/>
      <w:docPartObj>
        <w:docPartGallery w:val="Page Numbers (Bottom of Page)"/>
        <w:docPartUnique/>
      </w:docPartObj>
    </w:sdtPr>
    <w:sdtContent>
      <w:p w:rsidR="00985639" w:rsidRPr="00985639" w:rsidRDefault="00A760C1">
        <w:pPr>
          <w:pStyle w:val="a9"/>
          <w:jc w:val="right"/>
          <w:rPr>
            <w:rFonts w:ascii="Times New Roman" w:hAnsi="Times New Roman" w:cs="Times New Roman"/>
            <w:sz w:val="20"/>
            <w:szCs w:val="20"/>
          </w:rPr>
        </w:pPr>
        <w:r w:rsidRPr="00985639">
          <w:rPr>
            <w:rFonts w:ascii="Times New Roman" w:hAnsi="Times New Roman" w:cs="Times New Roman"/>
            <w:sz w:val="20"/>
            <w:szCs w:val="20"/>
          </w:rPr>
          <w:fldChar w:fldCharType="begin"/>
        </w:r>
        <w:r w:rsidR="00985639" w:rsidRPr="00985639">
          <w:rPr>
            <w:rFonts w:ascii="Times New Roman" w:hAnsi="Times New Roman" w:cs="Times New Roman"/>
            <w:sz w:val="20"/>
            <w:szCs w:val="20"/>
          </w:rPr>
          <w:instrText xml:space="preserve"> PAGE   \* MERGEFORMAT </w:instrText>
        </w:r>
        <w:r w:rsidRPr="00985639">
          <w:rPr>
            <w:rFonts w:ascii="Times New Roman" w:hAnsi="Times New Roman" w:cs="Times New Roman"/>
            <w:sz w:val="20"/>
            <w:szCs w:val="20"/>
          </w:rPr>
          <w:fldChar w:fldCharType="separate"/>
        </w:r>
        <w:r w:rsidR="00DD6AC9">
          <w:rPr>
            <w:rFonts w:ascii="Times New Roman" w:hAnsi="Times New Roman" w:cs="Times New Roman"/>
            <w:noProof/>
            <w:sz w:val="20"/>
            <w:szCs w:val="20"/>
          </w:rPr>
          <w:t>2</w:t>
        </w:r>
        <w:r w:rsidRPr="00985639">
          <w:rPr>
            <w:rFonts w:ascii="Times New Roman" w:hAnsi="Times New Roman" w:cs="Times New Roman"/>
            <w:sz w:val="20"/>
            <w:szCs w:val="20"/>
          </w:rPr>
          <w:fldChar w:fldCharType="end"/>
        </w:r>
      </w:p>
    </w:sdtContent>
  </w:sdt>
  <w:p w:rsidR="00985639" w:rsidRDefault="0098563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D3F" w:rsidRDefault="00C63D3F" w:rsidP="00D13417">
      <w:pPr>
        <w:spacing w:after="0" w:line="240" w:lineRule="auto"/>
      </w:pPr>
      <w:r>
        <w:separator/>
      </w:r>
    </w:p>
  </w:footnote>
  <w:footnote w:type="continuationSeparator" w:id="1">
    <w:p w:rsidR="00C63D3F" w:rsidRDefault="00C63D3F" w:rsidP="00D134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0"/>
    <w:footnote w:id="1"/>
  </w:footnotePr>
  <w:endnotePr>
    <w:endnote w:id="0"/>
    <w:endnote w:id="1"/>
  </w:endnotePr>
  <w:compat/>
  <w:rsids>
    <w:rsidRoot w:val="00A76D31"/>
    <w:rsid w:val="00052ECF"/>
    <w:rsid w:val="00065B12"/>
    <w:rsid w:val="00152D01"/>
    <w:rsid w:val="00186E7C"/>
    <w:rsid w:val="00191C04"/>
    <w:rsid w:val="00195268"/>
    <w:rsid w:val="00196ECA"/>
    <w:rsid w:val="001B65BF"/>
    <w:rsid w:val="001E435D"/>
    <w:rsid w:val="00205617"/>
    <w:rsid w:val="00286032"/>
    <w:rsid w:val="00295060"/>
    <w:rsid w:val="002B1869"/>
    <w:rsid w:val="002B464B"/>
    <w:rsid w:val="002C4311"/>
    <w:rsid w:val="002D0398"/>
    <w:rsid w:val="002D5F83"/>
    <w:rsid w:val="002D66F9"/>
    <w:rsid w:val="0039485C"/>
    <w:rsid w:val="003C36CC"/>
    <w:rsid w:val="003D7FAA"/>
    <w:rsid w:val="003F1D19"/>
    <w:rsid w:val="00430F8E"/>
    <w:rsid w:val="00500364"/>
    <w:rsid w:val="00501571"/>
    <w:rsid w:val="0053404C"/>
    <w:rsid w:val="0054116F"/>
    <w:rsid w:val="00595431"/>
    <w:rsid w:val="006029B5"/>
    <w:rsid w:val="006137BA"/>
    <w:rsid w:val="00627860"/>
    <w:rsid w:val="00692B14"/>
    <w:rsid w:val="006B0C3C"/>
    <w:rsid w:val="006C0B93"/>
    <w:rsid w:val="006C3A0B"/>
    <w:rsid w:val="006E171E"/>
    <w:rsid w:val="006F6A71"/>
    <w:rsid w:val="008331F7"/>
    <w:rsid w:val="00845A7D"/>
    <w:rsid w:val="0085335A"/>
    <w:rsid w:val="00854EFA"/>
    <w:rsid w:val="00866622"/>
    <w:rsid w:val="00871442"/>
    <w:rsid w:val="00891A2A"/>
    <w:rsid w:val="008B139C"/>
    <w:rsid w:val="008B5275"/>
    <w:rsid w:val="008D5B0E"/>
    <w:rsid w:val="00901E39"/>
    <w:rsid w:val="00945E1A"/>
    <w:rsid w:val="00947460"/>
    <w:rsid w:val="0097424C"/>
    <w:rsid w:val="00985639"/>
    <w:rsid w:val="009F65FB"/>
    <w:rsid w:val="00A27936"/>
    <w:rsid w:val="00A760C1"/>
    <w:rsid w:val="00A76D31"/>
    <w:rsid w:val="00A8387D"/>
    <w:rsid w:val="00A84E8C"/>
    <w:rsid w:val="00AB3EDA"/>
    <w:rsid w:val="00B028D4"/>
    <w:rsid w:val="00B02BE5"/>
    <w:rsid w:val="00B41826"/>
    <w:rsid w:val="00B601D0"/>
    <w:rsid w:val="00BB2DBB"/>
    <w:rsid w:val="00BC5804"/>
    <w:rsid w:val="00C01F16"/>
    <w:rsid w:val="00C227B7"/>
    <w:rsid w:val="00C35432"/>
    <w:rsid w:val="00C5356F"/>
    <w:rsid w:val="00C63D3F"/>
    <w:rsid w:val="00C73754"/>
    <w:rsid w:val="00CA0D37"/>
    <w:rsid w:val="00CD191E"/>
    <w:rsid w:val="00CE41A1"/>
    <w:rsid w:val="00D13417"/>
    <w:rsid w:val="00D1760E"/>
    <w:rsid w:val="00D667F1"/>
    <w:rsid w:val="00DB1CF1"/>
    <w:rsid w:val="00DD6AC9"/>
    <w:rsid w:val="00DE1272"/>
    <w:rsid w:val="00E16C2C"/>
    <w:rsid w:val="00E24025"/>
    <w:rsid w:val="00E351E2"/>
    <w:rsid w:val="00E916C6"/>
    <w:rsid w:val="00EA1076"/>
    <w:rsid w:val="00EA2C0F"/>
    <w:rsid w:val="00EB4551"/>
    <w:rsid w:val="00EC7F62"/>
    <w:rsid w:val="00F11E4F"/>
    <w:rsid w:val="00F20CEA"/>
    <w:rsid w:val="00F51481"/>
    <w:rsid w:val="00FD69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64"/>
  </w:style>
  <w:style w:type="paragraph" w:styleId="1">
    <w:name w:val="heading 1"/>
    <w:basedOn w:val="a"/>
    <w:next w:val="a"/>
    <w:link w:val="10"/>
    <w:qFormat/>
    <w:rsid w:val="009F65FB"/>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9F65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qFormat/>
    <w:rsid w:val="009F65FB"/>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mpleelementin">
    <w:name w:val="simpleelementin"/>
    <w:basedOn w:val="a0"/>
    <w:rsid w:val="00A76D31"/>
  </w:style>
  <w:style w:type="character" w:customStyle="1" w:styleId="simpleelementend">
    <w:name w:val="simpleelementend"/>
    <w:basedOn w:val="a0"/>
    <w:rsid w:val="00A76D31"/>
  </w:style>
  <w:style w:type="paragraph" w:styleId="a3">
    <w:name w:val="List Paragraph"/>
    <w:basedOn w:val="a"/>
    <w:uiPriority w:val="34"/>
    <w:qFormat/>
    <w:rsid w:val="00152D01"/>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AB3E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3EDA"/>
    <w:rPr>
      <w:rFonts w:ascii="Tahoma" w:hAnsi="Tahoma" w:cs="Tahoma"/>
      <w:sz w:val="16"/>
      <w:szCs w:val="16"/>
    </w:rPr>
  </w:style>
  <w:style w:type="paragraph" w:styleId="a6">
    <w:name w:val="No Spacing"/>
    <w:uiPriority w:val="1"/>
    <w:qFormat/>
    <w:rsid w:val="00CE41A1"/>
    <w:pPr>
      <w:spacing w:after="0" w:line="240" w:lineRule="auto"/>
    </w:pPr>
  </w:style>
  <w:style w:type="paragraph" w:styleId="a7">
    <w:name w:val="header"/>
    <w:basedOn w:val="a"/>
    <w:link w:val="a8"/>
    <w:unhideWhenUsed/>
    <w:rsid w:val="00D134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3417"/>
  </w:style>
  <w:style w:type="paragraph" w:styleId="a9">
    <w:name w:val="footer"/>
    <w:basedOn w:val="a"/>
    <w:link w:val="aa"/>
    <w:uiPriority w:val="99"/>
    <w:unhideWhenUsed/>
    <w:rsid w:val="00D13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3417"/>
  </w:style>
  <w:style w:type="character" w:styleId="ab">
    <w:name w:val="Strong"/>
    <w:basedOn w:val="a0"/>
    <w:qFormat/>
    <w:rsid w:val="00BC5804"/>
    <w:rPr>
      <w:b/>
      <w:bCs/>
    </w:rPr>
  </w:style>
  <w:style w:type="paragraph" w:customStyle="1" w:styleId="ConsPlusNonformat">
    <w:name w:val="ConsPlusNonformat"/>
    <w:rsid w:val="00BC5804"/>
    <w:pPr>
      <w:widowControl w:val="0"/>
      <w:suppressAutoHyphens/>
      <w:autoSpaceDE w:val="0"/>
      <w:spacing w:after="0" w:line="240" w:lineRule="auto"/>
    </w:pPr>
    <w:rPr>
      <w:rFonts w:ascii="Courier New" w:eastAsia="Arial" w:hAnsi="Courier New" w:cs="Courier New"/>
      <w:sz w:val="20"/>
      <w:szCs w:val="20"/>
      <w:lang w:eastAsia="ar-SA"/>
    </w:rPr>
  </w:style>
  <w:style w:type="paragraph" w:styleId="ac">
    <w:name w:val="Normal (Web)"/>
    <w:basedOn w:val="a"/>
    <w:unhideWhenUsed/>
    <w:rsid w:val="00BC5804"/>
    <w:pPr>
      <w:spacing w:before="120" w:after="24"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65FB"/>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9F65FB"/>
    <w:rPr>
      <w:rFonts w:ascii="Arial" w:eastAsia="Times New Roman" w:hAnsi="Arial" w:cs="Arial"/>
      <w:b/>
      <w:bCs/>
      <w:color w:val="000080"/>
      <w:sz w:val="18"/>
      <w:szCs w:val="18"/>
      <w:lang w:eastAsia="ru-RU"/>
    </w:rPr>
  </w:style>
  <w:style w:type="paragraph" w:styleId="ad">
    <w:name w:val="Body Text"/>
    <w:basedOn w:val="a"/>
    <w:link w:val="ae"/>
    <w:rsid w:val="009F65FB"/>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9F65FB"/>
    <w:rPr>
      <w:rFonts w:ascii="Times New Roman" w:eastAsia="Times New Roman" w:hAnsi="Times New Roman" w:cs="Times New Roman"/>
      <w:sz w:val="28"/>
      <w:szCs w:val="24"/>
      <w:lang w:eastAsia="ru-RU"/>
    </w:rPr>
  </w:style>
  <w:style w:type="character" w:styleId="af">
    <w:name w:val="page number"/>
    <w:basedOn w:val="a0"/>
    <w:rsid w:val="009F65FB"/>
  </w:style>
  <w:style w:type="paragraph" w:styleId="2">
    <w:name w:val="Body Text 2"/>
    <w:basedOn w:val="a"/>
    <w:link w:val="20"/>
    <w:rsid w:val="009F65FB"/>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rsid w:val="009F65FB"/>
    <w:rPr>
      <w:rFonts w:ascii="Times New Roman" w:eastAsia="Times New Roman" w:hAnsi="Times New Roman" w:cs="Times New Roman"/>
      <w:sz w:val="28"/>
      <w:szCs w:val="28"/>
      <w:lang w:eastAsia="ru-RU"/>
    </w:rPr>
  </w:style>
  <w:style w:type="paragraph" w:customStyle="1" w:styleId="ConsPlusNormal">
    <w:name w:val="ConsPlusNormal"/>
    <w:rsid w:val="009F6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basedOn w:val="a0"/>
    <w:uiPriority w:val="99"/>
    <w:rsid w:val="009F65FB"/>
    <w:rPr>
      <w:rFonts w:cs="Times New Roman"/>
      <w:color w:val="008000"/>
    </w:rPr>
  </w:style>
  <w:style w:type="paragraph" w:customStyle="1" w:styleId="ConsNonformat">
    <w:name w:val="ConsNonformat"/>
    <w:rsid w:val="009F65FB"/>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30">
    <w:name w:val="Заголовок 3 Знак"/>
    <w:basedOn w:val="a0"/>
    <w:link w:val="3"/>
    <w:uiPriority w:val="9"/>
    <w:semiHidden/>
    <w:rsid w:val="009F65F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85718">
      <w:bodyDiv w:val="1"/>
      <w:marLeft w:val="0"/>
      <w:marRight w:val="0"/>
      <w:marTop w:val="0"/>
      <w:marBottom w:val="0"/>
      <w:divBdr>
        <w:top w:val="none" w:sz="0" w:space="0" w:color="auto"/>
        <w:left w:val="none" w:sz="0" w:space="0" w:color="auto"/>
        <w:bottom w:val="none" w:sz="0" w:space="0" w:color="auto"/>
        <w:right w:val="none" w:sz="0" w:space="0" w:color="auto"/>
      </w:divBdr>
      <w:divsChild>
        <w:div w:id="448428263">
          <w:marLeft w:val="0"/>
          <w:marRight w:val="0"/>
          <w:marTop w:val="0"/>
          <w:marBottom w:val="0"/>
          <w:divBdr>
            <w:top w:val="single" w:sz="6" w:space="0" w:color="808080"/>
            <w:left w:val="none" w:sz="0" w:space="0" w:color="auto"/>
            <w:bottom w:val="single" w:sz="6" w:space="0" w:color="808080"/>
            <w:right w:val="none" w:sz="0" w:space="0" w:color="auto"/>
          </w:divBdr>
          <w:divsChild>
            <w:div w:id="924875819">
              <w:marLeft w:val="0"/>
              <w:marRight w:val="0"/>
              <w:marTop w:val="0"/>
              <w:marBottom w:val="0"/>
              <w:divBdr>
                <w:top w:val="none" w:sz="0" w:space="0" w:color="auto"/>
                <w:left w:val="none" w:sz="0" w:space="0" w:color="auto"/>
                <w:bottom w:val="none" w:sz="0" w:space="0" w:color="auto"/>
                <w:right w:val="none" w:sz="0" w:space="0" w:color="auto"/>
              </w:divBdr>
            </w:div>
          </w:divsChild>
        </w:div>
        <w:div w:id="549808434">
          <w:marLeft w:val="0"/>
          <w:marRight w:val="0"/>
          <w:marTop w:val="0"/>
          <w:marBottom w:val="0"/>
          <w:divBdr>
            <w:top w:val="single" w:sz="6" w:space="0" w:color="808080"/>
            <w:left w:val="none" w:sz="0" w:space="0" w:color="auto"/>
            <w:bottom w:val="single" w:sz="6" w:space="0" w:color="808080"/>
            <w:right w:val="none" w:sz="0" w:space="0" w:color="auto"/>
          </w:divBdr>
          <w:divsChild>
            <w:div w:id="1559365176">
              <w:marLeft w:val="0"/>
              <w:marRight w:val="0"/>
              <w:marTop w:val="0"/>
              <w:marBottom w:val="0"/>
              <w:divBdr>
                <w:top w:val="none" w:sz="0" w:space="0" w:color="auto"/>
                <w:left w:val="none" w:sz="0" w:space="0" w:color="auto"/>
                <w:bottom w:val="none" w:sz="0" w:space="0" w:color="auto"/>
                <w:right w:val="none" w:sz="0" w:space="0" w:color="auto"/>
              </w:divBdr>
            </w:div>
          </w:divsChild>
        </w:div>
        <w:div w:id="2099251576">
          <w:marLeft w:val="0"/>
          <w:marRight w:val="0"/>
          <w:marTop w:val="0"/>
          <w:marBottom w:val="0"/>
          <w:divBdr>
            <w:top w:val="single" w:sz="6" w:space="0" w:color="808080"/>
            <w:left w:val="none" w:sz="0" w:space="0" w:color="auto"/>
            <w:bottom w:val="single" w:sz="6" w:space="0" w:color="808080"/>
            <w:right w:val="none" w:sz="0" w:space="0" w:color="auto"/>
          </w:divBdr>
          <w:divsChild>
            <w:div w:id="1255548914">
              <w:marLeft w:val="0"/>
              <w:marRight w:val="0"/>
              <w:marTop w:val="0"/>
              <w:marBottom w:val="0"/>
              <w:divBdr>
                <w:top w:val="none" w:sz="0" w:space="0" w:color="auto"/>
                <w:left w:val="none" w:sz="0" w:space="0" w:color="auto"/>
                <w:bottom w:val="none" w:sz="0" w:space="0" w:color="auto"/>
                <w:right w:val="none" w:sz="0" w:space="0" w:color="auto"/>
              </w:divBdr>
            </w:div>
          </w:divsChild>
        </w:div>
        <w:div w:id="144393439">
          <w:marLeft w:val="0"/>
          <w:marRight w:val="0"/>
          <w:marTop w:val="0"/>
          <w:marBottom w:val="0"/>
          <w:divBdr>
            <w:top w:val="single" w:sz="6" w:space="0" w:color="808080"/>
            <w:left w:val="none" w:sz="0" w:space="0" w:color="auto"/>
            <w:bottom w:val="single" w:sz="6" w:space="0" w:color="808080"/>
            <w:right w:val="none" w:sz="0" w:space="0" w:color="auto"/>
          </w:divBdr>
          <w:divsChild>
            <w:div w:id="1527405351">
              <w:marLeft w:val="0"/>
              <w:marRight w:val="0"/>
              <w:marTop w:val="0"/>
              <w:marBottom w:val="0"/>
              <w:divBdr>
                <w:top w:val="none" w:sz="0" w:space="0" w:color="auto"/>
                <w:left w:val="none" w:sz="0" w:space="0" w:color="auto"/>
                <w:bottom w:val="none" w:sz="0" w:space="0" w:color="auto"/>
                <w:right w:val="none" w:sz="0" w:space="0" w:color="auto"/>
              </w:divBdr>
            </w:div>
          </w:divsChild>
        </w:div>
        <w:div w:id="727921701">
          <w:marLeft w:val="0"/>
          <w:marRight w:val="0"/>
          <w:marTop w:val="0"/>
          <w:marBottom w:val="0"/>
          <w:divBdr>
            <w:top w:val="single" w:sz="6" w:space="0" w:color="808080"/>
            <w:left w:val="none" w:sz="0" w:space="0" w:color="auto"/>
            <w:bottom w:val="single" w:sz="6" w:space="0" w:color="808080"/>
            <w:right w:val="none" w:sz="0" w:space="0" w:color="auto"/>
          </w:divBdr>
          <w:divsChild>
            <w:div w:id="11495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garantF1://12077515.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10</Pages>
  <Words>2941</Words>
  <Characters>16767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31</cp:revision>
  <cp:lastPrinted>2012-06-07T12:06:00Z</cp:lastPrinted>
  <dcterms:created xsi:type="dcterms:W3CDTF">2012-04-17T05:30:00Z</dcterms:created>
  <dcterms:modified xsi:type="dcterms:W3CDTF">2019-03-10T16:36:00Z</dcterms:modified>
</cp:coreProperties>
</file>