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3294">
        <w:rPr>
          <w:rFonts w:ascii="Times New Roman CYR" w:hAnsi="Times New Roman CYR" w:cs="Times New Roman CYR"/>
          <w:sz w:val="28"/>
          <w:szCs w:val="28"/>
        </w:rPr>
        <w:t>29</w:t>
      </w:r>
      <w:r w:rsidR="00457F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59F8">
        <w:rPr>
          <w:rFonts w:ascii="Times New Roman CYR" w:hAnsi="Times New Roman CYR" w:cs="Times New Roman CYR"/>
          <w:sz w:val="28"/>
          <w:szCs w:val="28"/>
        </w:rPr>
        <w:t>дека</w:t>
      </w:r>
      <w:r w:rsidR="003B6469">
        <w:rPr>
          <w:rFonts w:ascii="Times New Roman CYR" w:hAnsi="Times New Roman CYR" w:cs="Times New Roman CYR"/>
          <w:sz w:val="28"/>
          <w:szCs w:val="28"/>
        </w:rPr>
        <w:t>бря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2010 года  № </w:t>
      </w:r>
      <w:r w:rsidR="00023294">
        <w:rPr>
          <w:rFonts w:ascii="Times New Roman CYR" w:hAnsi="Times New Roman CYR" w:cs="Times New Roman CYR"/>
          <w:sz w:val="28"/>
          <w:szCs w:val="28"/>
        </w:rPr>
        <w:t>516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23294" w:rsidRDefault="0002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23294" w:rsidRDefault="00023294" w:rsidP="00FB770C">
      <w:pPr>
        <w:pStyle w:val="a6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B770C">
        <w:rPr>
          <w:rFonts w:ascii="Times New Roman" w:hAnsi="Times New Roman" w:cs="Times New Roman"/>
          <w:sz w:val="28"/>
          <w:szCs w:val="28"/>
        </w:rPr>
        <w:t xml:space="preserve">Выдача градостроительных планов </w:t>
      </w:r>
      <w:r w:rsidRPr="00023294">
        <w:rPr>
          <w:rFonts w:ascii="Times New Roman" w:hAnsi="Times New Roman" w:cs="Times New Roman"/>
          <w:sz w:val="28"/>
          <w:szCs w:val="28"/>
        </w:rPr>
        <w:t>земельных участков»</w:t>
      </w:r>
    </w:p>
    <w:p w:rsidR="00FB770C" w:rsidRPr="00023294" w:rsidRDefault="00FB770C" w:rsidP="00FB770C">
      <w:pPr>
        <w:pStyle w:val="a6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FB770C" w:rsidRDefault="00023294" w:rsidP="0002329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23294"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в соответствии с </w:t>
      </w:r>
      <w:r w:rsidR="00BD214D">
        <w:rPr>
          <w:rFonts w:ascii="Times New Roman" w:hAnsi="Times New Roman" w:cs="Times New Roman"/>
          <w:sz w:val="28"/>
          <w:szCs w:val="28"/>
        </w:rPr>
        <w:t>п</w:t>
      </w:r>
      <w:r w:rsidRPr="0002329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D214D"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>Правительства</w:t>
      </w:r>
      <w:r w:rsidR="00BD214D"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BD214D"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 xml:space="preserve"> области от 17 июля 2007 года № 268-П «О разработке административных регламентов»</w:t>
      </w:r>
      <w:r w:rsidR="00BD214D">
        <w:rPr>
          <w:rFonts w:ascii="Times New Roman" w:hAnsi="Times New Roman" w:cs="Times New Roman"/>
          <w:sz w:val="28"/>
          <w:szCs w:val="28"/>
        </w:rPr>
        <w:t>,</w:t>
      </w:r>
      <w:r w:rsidRPr="00023294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Питерского муниципального района от 25</w:t>
      </w:r>
      <w:r w:rsidR="00BD214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3294">
        <w:rPr>
          <w:rFonts w:ascii="Times New Roman" w:hAnsi="Times New Roman" w:cs="Times New Roman"/>
          <w:sz w:val="28"/>
          <w:szCs w:val="28"/>
        </w:rPr>
        <w:t>2010</w:t>
      </w:r>
      <w:r w:rsidR="00BD21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3294">
        <w:rPr>
          <w:rFonts w:ascii="Times New Roman" w:hAnsi="Times New Roman" w:cs="Times New Roman"/>
          <w:sz w:val="28"/>
          <w:szCs w:val="28"/>
        </w:rPr>
        <w:t xml:space="preserve"> № 490 «О разработке административных регламентов» и на основании Устава Питерского муниципального района </w:t>
      </w:r>
    </w:p>
    <w:p w:rsidR="00023294" w:rsidRPr="00023294" w:rsidRDefault="00023294" w:rsidP="0002329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3294" w:rsidRPr="00023294" w:rsidRDefault="00023294" w:rsidP="0002329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sz w:val="28"/>
          <w:szCs w:val="28"/>
        </w:rPr>
        <w:t xml:space="preserve"> 1. Утвердить административный регламент по предоставлению муниципальной услуги «Выдача градостроительных планов земельных участков» </w:t>
      </w:r>
      <w:r w:rsidR="00BD214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23294">
        <w:rPr>
          <w:rFonts w:ascii="Times New Roman" w:hAnsi="Times New Roman" w:cs="Times New Roman"/>
          <w:sz w:val="28"/>
          <w:szCs w:val="28"/>
        </w:rPr>
        <w:t>.</w:t>
      </w:r>
    </w:p>
    <w:p w:rsidR="00023294" w:rsidRPr="00023294" w:rsidRDefault="00023294" w:rsidP="0002329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sz w:val="28"/>
          <w:szCs w:val="28"/>
        </w:rPr>
        <w:t>2.   </w:t>
      </w:r>
      <w:r w:rsidR="00BD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3294" w:rsidRPr="00023294" w:rsidRDefault="00023294" w:rsidP="0002329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94">
        <w:rPr>
          <w:rFonts w:ascii="Times New Roman" w:hAnsi="Times New Roman" w:cs="Times New Roman"/>
          <w:sz w:val="28"/>
          <w:szCs w:val="28"/>
        </w:rPr>
        <w:t xml:space="preserve">3.    Контроль </w:t>
      </w:r>
      <w:r w:rsidR="00BD214D"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>за</w:t>
      </w:r>
      <w:r w:rsidR="00BD214D"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BD214D">
        <w:rPr>
          <w:rFonts w:ascii="Times New Roman" w:hAnsi="Times New Roman" w:cs="Times New Roman"/>
          <w:sz w:val="28"/>
          <w:szCs w:val="28"/>
        </w:rPr>
        <w:t xml:space="preserve">  </w:t>
      </w:r>
      <w:r w:rsidRPr="00023294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Макрицина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94">
        <w:rPr>
          <w:rFonts w:ascii="Times New Roman" w:hAnsi="Times New Roman" w:cs="Times New Roman"/>
          <w:sz w:val="28"/>
          <w:szCs w:val="28"/>
        </w:rPr>
        <w:t>А.В.</w:t>
      </w:r>
    </w:p>
    <w:p w:rsidR="000E4368" w:rsidRPr="00BD214D" w:rsidRDefault="00023294" w:rsidP="00BD214D">
      <w:pPr>
        <w:shd w:val="clear" w:color="auto" w:fill="FFFFFF"/>
        <w:autoSpaceDE w:val="0"/>
        <w:autoSpaceDN w:val="0"/>
        <w:adjustRightInd w:val="0"/>
        <w:spacing w:line="288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36"/>
          <w:sz w:val="29"/>
          <w:szCs w:val="29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457F01" w:rsidRDefault="00457F01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4520" w:rsidRDefault="00C44520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C44520" w:rsidRDefault="00C44520" w:rsidP="00C445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А.А. Иванов</w:t>
      </w:r>
    </w:p>
    <w:p w:rsidR="00BD214D" w:rsidRDefault="00BD214D" w:rsidP="00C445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214D" w:rsidRDefault="00BD214D" w:rsidP="00BD214D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главы администрации муниципального района от 29 декабря 2010 года № 516</w:t>
      </w:r>
    </w:p>
    <w:p w:rsidR="00BD214D" w:rsidRDefault="00BD214D" w:rsidP="00BD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D214D" w:rsidRPr="00BD214D" w:rsidRDefault="00BD214D" w:rsidP="00BD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214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D214D" w:rsidRPr="00BD214D" w:rsidRDefault="00BD214D" w:rsidP="00BD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214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Pr="00BD214D">
        <w:rPr>
          <w:rFonts w:ascii="Times New Roman" w:hAnsi="Times New Roman" w:cs="Times New Roman"/>
          <w:sz w:val="28"/>
          <w:szCs w:val="28"/>
        </w:rPr>
        <w:t xml:space="preserve"> АРХИТЕКТУРЫ И КАПИТАЛЬНОГО СТРОИТЕЛЬСТВА АДМИНИСТРАЦИИ ПИТЕРСКОГО МУНИЦИПАЛЬНОГО РАЙОНА 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I. Общие положения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 1.1.   Административный регламент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делам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 и капитального строительства администрации Питерского муниципального района по выдаче градостроительных планов земельных участков (далее - Регламент) определяет порядок, сроки и последовательность действий (административных процедур).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отделом 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делам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капитального строительства администрации Питерского муниципального района (далее - Отдел).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1.3. Исполнение муниципальной услуги по выдаче градостроительных планов земельных участков, осуществляется в соответствии с: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Конституцией Российской Федерации;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Гражданским кодексом Российской Федерации;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Российской Федерации от 29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2005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840 «О форме градостроительного плана земельного участка»;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главы администрации Питерского муниципального района от 25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490 «О разработке административных регламентов»;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Цели и задачи 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Цели – повышение качества исполнения и доступности муниципальной услуги по выдаче градостроительных планов земельных участков, повышение эффективности деятельности Отдела, создание комфортных условий для участников отношений, возникающих при оказании услуги.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Задачи – определение сроков и последовательности действий (административных процедур) при исполнении Отделом муниципальной услуги.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1.5. Предоставление муниципальной услуги по выдаче градостроительных планов земельных участков распространяется на физических и юридических лиц;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1.6. В градостроительных планах земельных участков указываются: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границы земельного участка;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2) границы зон действия публичных сервитутов;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о всех предусмотренных градостроительным регламентом видах разрешенного использования земельного участка;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7) информация о технических условиях подключения объектов капитального строительства к сетям инженерно-технического обеспечения;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8) границы зоны планируемого размещения объектов капитального строительства для государственных или муниципальных нужд.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1.7. Конечным результатом исполнения муниципальной услуги по выдаче градостроительных планов земельных участков, является выдача постановлений об утверждении градостроительного плана земельного участка с приложением к нему экземпляра градостроительного плана земельного участка заявителю либо лицу, выступающему по доверенности, оформленной в соответствии с требованиями законодательства Российской Федерации;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либо предоставление мотивированного отказа в выдаче градостроительного плана.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1.8. Исполнение муниципальной услуги по выдаче градостроительных планов земельных участков осуществляется Отделом на безвозмездной основе.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Требования к порядку исполнения муниципальной услуги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Основанием для начала исполнения муниципальной услуги по выдаче градостроительных планов земельных участков на территории Питерского муниципального района, является представление в Отдел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юридическими и (или) физическими лицами (далее - Заявитель) заявления, оформленного в соответствии с Приложением 1 к настоящему Регламенту, и следующих документов: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-правоустанавливающие документы на земельный участок и объекты недвижимости, находящиеся на нем (при наличии);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план земельного участка;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топографическая съемка земельного участка с нанесенными границами земельного участка и с координатами точек поворотных углов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технический паспорт объектов недвижимости (при наличии объектов недвижимости на земельном участке);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технические условия на подключение к инженерным сетям;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доверенность, оформленная в соответствии с требованиями законодательства Российской Федерации.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2.2. Основанием для отказа в выдаче градостроительных планов земельных участков, являются представление Заявителем заявления и документов, указанных в пункте 2.1. настоящего Регламента, не в полном объеме (некомплектность материалов Заявителя) либо наличие в составе материалов Заявителя искаженных сведений или недостоверной информации.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2.3. Решение об отказе в подготовке градостроительных планов земельных участков должно содержать основания отказа с обязательной ссылкой на нарушения, предусмотренные п. 2.2. настоящего Регламента.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2.4. Решение об отказе в подготовке градостроительных планов земельных участков выдается или направляется заявителю в течение трех рабочих дней со дня принятия такого решения и может быть обжаловано заявителем в судебном порядке.</w:t>
      </w:r>
    </w:p>
    <w:p w:rsidR="00BD214D" w:rsidRPr="00BD214D" w:rsidRDefault="00BD214D" w:rsidP="004A2F1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 2.5. Порядок информирования об исполнении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2.5.1. Информация о местоположении, почтовых и электронных адресах и телефонах Отдела: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Отдела – с.Питерка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каб.12;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– 413320 - индекс, Саратовская область, с.Питерка ул.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енина 101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к.12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Место принятия обращений – каб. № 12;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Телефоны для справок – 8(84561)2-11-62;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посетителей Отдела: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– с 8.0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0. до 12.00., с 14.00. до 17.00,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Вторник – с 8.0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0. до 12.00., с 14.00. до 17.00,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Среда – с 8.00. до 12.00., с 14.00. до 17.00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Четверг – с 8.0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0. до 12.00., с 14.00. до 17.00,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Пятница – неприемный день (обработка заявлений).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Суббота - выходной день.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– выходной день.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исполнении муниципальной услуги «Выдача градостроительных планов земельных участков» размещена на официальном сайте администрации Питерского муниципального района в сети Интернет mo19piter@saratov.gov.ru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Информация об исполнении муниципальной услуги предоставляется непосредственно в помещении Отдела, по телефонам, по электронной почте, посредством ее размещения на Интернет-сайте, а так же при личном обращении граждан к специалистам Отдела.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2.5.3. Консультации по процедуре исполнения муниципальной услуги, могут предоставляться: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письменным обращениям;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пред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ставляются бесплатно.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2.5.3.1. При предоставлении консультаций по письменным обращениям ответ на обращение направляется почтой в адрес Заявителя в срок, не превышающий 10 рабочих дней с момента поступления письменного обращения.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2.5.3.2. При представлении консультаций по телефону специалист Отдела ответственный за исполнение муниципальной услуги, сняв трубку, должен представиться: назвать фамилию, имя, отчество, должность, наименование Отдела.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обязан сообщить: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 приема посетителей Отдела;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точный почтовый адрес Отдела (при необходимости – способ проезда к нему);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письменному обращению;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входящий номер, под которым зарегистрированы в системе делопроизводства материалы Заявителя;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принятое решение по конкретному Заявлению и прилагающимся материалам;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нормативно-правовые акты по вопросам выдачи постановлений по утверждению градостроительных планов земельных участков (наименование, номер, дата принятия нормативного правового акта);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необходимых для выдачи постановлений по утверждению градостроительных планов земельных участков и требования к ним;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сроки рассмотрения документов, основания для отказа в предоставлении муниципальной услуги;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 на официальном сайте справочных материалов по вопросам выдачи постановлений по утверждению градостроительных планов земельных участков.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Звонки по вопросу информирования о порядке исполнения муниципальной услуги принимаются в соответствии с графиком работы Отдела.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разговора специалист Отдела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2.5.3.3. При консультировании по электронной почте ответ на обращение направляется на электронный адрес Заявителя в срок, не превышающий 5 рабочих дней с момента поступления обращения.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ответ на обращение направляется по электронной почте на электронный адрес заявителя в срок, не превышающий 10 рабочих дней с момента поступления обращения.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2.5.4. Требования к местам исполнения муниципальной услуги.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2.5.4.1. Стенды с организационно-распорядительной информацией размещаются в доступных для просмотра Заявителями местах.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2.5.4.2. Заявителям при обращении в Отдел по вопросам, касающимся процедур муниципальной услуги по выдаче документов, гарантируется прием в помещении, оборудованном в соответствии с санитарными нормами и правилами.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2.5.4.3. В помещении перед входом в Отдел отводятся места для ожидания приема. Места ожидания в очереди на получение документов могут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здании.</w:t>
      </w:r>
    </w:p>
    <w:p w:rsidR="00BD214D" w:rsidRPr="00BD214D" w:rsidRDefault="00BD214D" w:rsidP="004A2F1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 2.6. Сроки исполнения муниципальной услуги по выдаче градостроительных планов земельных участков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2.6.1. Муниципальная услуга по выдаче градостроительных планов земельных участков исполняется на основании рассмотрения письменного Заявления и прилагающихся к нему материалов Заявителя.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2.6.2. Решение о выдаче постановлений по утверждению градостроительных планов земельных участков принимается Отделом в срок, не превышающий 30 дней со дня поступления заявления.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2.6.3. О принятии решения о выдаче постановлений по утверждению градостроительных планов земельных участков и сроках выдачи оформленных документов Заявитель информируется ответственным исполнителем по телефону либо по почте в течение одного рабочего дня.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Административные процедуры в рамках исполнения муниципальной услуги 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3.1. Муниципальная услуга "Выдача градостроительных планов земельных участков " включает следующие административные процедуры (Приложение 3):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прием материалов Заявителя;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ответственного должностного лица;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материалов Заявителя;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 специалиста (ответственного должностного лица за подготовку решения) на место для обследования объекта;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оформление градостроительных планов земельных участков или отказ в выдаче градостроительных планов земельных участков;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информации о выдаче градостроительных планов земельных участков в соответствующий информационный ресурс (журнал, банк данных).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административного действия является поступление в Отдел заявления и прилагающихся материалов в соответствии с п. 2.1. настоящего Регламента. Заявителю выдается расписка в получении документов</w:t>
      </w:r>
      <w:r w:rsidR="004A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1)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Отдела, передает заявление и приложенные к нему документы в отдел делопроизводства администрации Питерского муниципального района для регистрации. Сотрудник делопроизводства осуществляет прием и регистрацию материалов Заявителя в течение 1 рабочего дня. Результатом действия являются зарегистрированные в установленном порядке входящие материалы Заявителя. Зарегистрированные материалы Заявителя передаются главе администрации Питерского муниципального района для резолюции, затем начальнику Отдела для назначения ответственного исполнителя для их рассмотрения. Начальник Отдела в течение 1 рабочего дня принимает решение о назначении ответственного должностного лица с учетом его должностных обязанностей и ставит резолюцию о назначении ответственного исполнителя на материалах Заявителя.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в течение 5 рабочих дней рассматривает материалы заявителя на соответствие перечню документов, указанных в пункте 2.1. настоящего Регламента, и в случае выявления некомплектности материалов Заявителя, готовит письмо Заявителю о приостановлении рассмотрения материалов по причине их некомплектности,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которое передает на визирование начальнику Отдела, на подпись главе администрации Питерского муниципального района, либо лицу, его замещающему и имеющему право подписи в соответствии с должностной инструкцией.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комплектности материалов Заявителя должностное лицо, ответственное за выполнение административного действия, в течение не более 20 рабочих дней готовит градостроительный план земельного участка и проект постановления по утверждению градостроительного плана, либо об отказе в выдаче градостроительного плана. Подготовленные градостроительный план земельного участка и проект постановления по утверждению градостроительного плана земельного участка оформляются в соответствии с инструкцией по делопроизводству, визируются в установленном порядке и заверяются оттиском печати.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3.2. Фиксацией результата исполнения административного действия является подготовка градостроительного плана земельного участка (Приложение 2), постановления по утверждению градостроительного плана либо мотивированного отказа в выдаче градостроительного плана.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3.3. Готовый градостроительный план земельного участка и постановление по утверждению градостроительного плана выдается заявителю лично в руки либо физическому или юридическому лицу, выступавшему по доверенности, оформленной в соответствии с требованиями законодательства Российской Федерации.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Порядок и формы контроля за исполнением муниципальной услугой 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плановый контроль за соблюдением последовательности действий, определенных административными процедурами по исполнению муниципальной услуги осуществляется начальником Отдела постоянно в процессе осуществления муниципальной услуги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4.2. Текущий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уполномоченным на то главой администрации Питерского муниципального района. При проверке 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Проверки полноты и качества исполнения муниципальной услуги осуществляются на основании индивидуальных правовых актов или запросов органов прокуратуры.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проверки оформляются в виде Акта проверки, в котором отмечаются выявленные недостатки и предложения по их устранению.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подписывается всеми участниками проверки и руководителем проверяемого структурного подразделения, ответственного за выдачу разрешительных документов.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4.4. 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исполнитель, уполномоченный на исполнение муниципальной услуги, несет персональную ответственность за соблюдение сроков рассмотрения документов, по результатам которых может быть принято решение о выдаче разрешительных документов.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принимать решение о выдаче документов, несет персональную ответственность за правильность и обоснованность принятого решения.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4.5. Персональная ответственность муниципальных служащих администрации Питерского муниципального района закрепляется в их должностных инструкциях в соответствии с требованиями законодательства Российской Федерации.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Обжалование действий (бездействий) должностных лиц в ходе выполнения административных процедур при исполнении муниципальной услуги по выдаче градостроительных планов земельных участков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 Действия (бездействия) должностных лиц при исполнении муниципальной услуги по</w:t>
      </w: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выдаче постановлений по утверждению градостроительных планов земельных участков, могут быть обжалованы в досудебном и судебном порядке.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5.2. Досудебный порядок обжалования.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досудебного обжалования могут являться действия (бездействия) и решения, приятые ответственным исполнителем Отдела, в ходе предоставления муниципальной услуги на основании настоящего регламента.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досудебного обжалования является нарушение, ответственным исполнителем Отдела, процедуры предоставления муниципальной услуги по выдаче градостроительных планов земельных участков.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досудебного обжалования действий (бездействий) является принятие необходимых мер по устранению нарушений в ходе предоставления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услуги и направление письменных ответов заинтересованным лицам.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Заявителя обжалование действий (бездействий)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5.3. Судебный порядок обжалования.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Заинтересованные лица могут обжаловать действия (бездействия) и решения, принятые в ходе предоставления муниципальной услуги, в том числе в порядке досудебного обжалования, в установленном законодательством Российской Федерации судебном порядке.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5.4. Заявитель имеет право обратиться с жалобой лично, а также направить обращения в любой форме, в том числе по информационным системам общего пользования.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5.5. Руководитель и должностные лица Отдела, участвующие в исполнении муниципальной услуги по</w:t>
      </w:r>
      <w:r w:rsidRPr="00BD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выдаче постановлений по утверждению градостроительных планов земельных участков, проводят личный прием Заявителя и рассматривают поступившие в устном порядке жалобы в течение 1-го рабочего дня. Содержание устной жалобы заносится в карточку личного приема Заявителя.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устной жалобы должностное лицо, которое проводило прием Заявителя,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5.6. При обращении Заявителя в письменной форме с жалобой на действия должностных лиц в рамках осуществления конкретной административной процедуры (административного действия) жалоба рассматривается в срок, не превышающий 30 календарных дней с момента регистрации письменного обращения (жалобы).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В случае если по обращению (жалобе) Заявителя требуется провести экспертизу, проверку или обследование, Заявитель информируется о невозможности рассмотрения жалобы в упрощенном порядке. 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5.8. Обращение (жалоба) Заявителя в письменной форме должно содержать следующую информацию: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муниципального органа, в который направляется письменное обращение (жалоба), либо фамилию, имя, отчество, должность соответствующего должностного лица;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фамилию, имя, отчество гражданина (последнее - при наличии), наименование юридического лица, которым подается обращение (жалоба), почтовый адрес, по которому должен быть направлен ответ;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суть обжалуемого действия (бездействия) при исполнении конкретных административных процедур, установленных настоящим Регламентом;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причины несогласия с обжалуемым действием (бездействием);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 в связи с исполнением должностными лицами Отдела административных процедур (административных действий), установленных настоящим Регламентом;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иные сведения, которые Заявитель считает необходимым сообщить.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подтверждения своих доводов к обращению (жалобе) заявителем прилагаются документы и материалы либо их копии. В таком случае в обращении (жалобе) приводится перечень прилагаемых к ней документов.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(жалоба) подписывается подавшим ее лицом, либо лицом выступавшем по доверенности, оформленной в соответствии с требованиями действующего законодательства РФ.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действия (бездействия) либо об отказе в удовлетворении обращения (жалобы).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5.10. В случае несогласия с ответом муниципального органа, автор обращения вправе в установленном действующим законодательством Российской Федерации порядке и сроки обратиться в суд.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5.11. Если в обращении (жалобе) не указаны фамилия гражданина, либо наименование юридического лица, направившего обращение (жалобу), и почтовый адрес, по которому должен быть направлен ответ, ответ на обращение не дается.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Если текст письменного обращения не поддается прочтению ответ на обращение не дается, и оно не подлежит направлению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</w:t>
      </w: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 ответа по существу поставленных в нем вопросов. О недопустимости злоупотребления правом сообщается гражданину, направившему обращение.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предметом обращения (жалобы) является обжалование судебных решений, принятых по действиям (бездействию), либо решениям должностных лиц муниципального органа, такое обращение (жалоба) возвращается направившему его гражданину или юридическому лицу, с разъяснением порядка обжалования судебных решений.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5.12. Схема направления Заявителем жалоб, связанных с выполнением административных процедур (административных действий), установленных настоящим Регламентом: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действия (бездействия) должностных лиц муниципального органа – главе администрации Питерского муниципального района, курирующему исполнение данной муниципальной услуги заместителю главы администрации Питерского муниципального района (или контролирующему) или руководителю Отдела;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действия (бездействия) руководителя Отдела – главе администрации Питерского муниципального района или курирующему исполнение данной муниципальной функции заместителю главы администрации Питерского муниципального района (или контролирующему);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5.13. Действия (бездействия) должностных лиц при выполнении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сроков, установленных для административных процедур в соответствии с настоящим Регламентом;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непредставление информации о должностном лице, исполняющим административную процедуру, иной информации, связанной с выполнением муниципальной услуги, в соответствии с настоящим Регламентом;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некорректное поведение должностного лица по отношению к Заявителю;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- предъявление к Заявителю излишних или дополнительных требований, не предусмотренных настоящим Регламентом или иным нормативным правовым актом, регламентирующим данные вопросы.</w:t>
      </w:r>
    </w:p>
    <w:p w:rsidR="00BD214D" w:rsidRPr="00BD214D" w:rsidRDefault="00BD214D" w:rsidP="00BD214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14D">
        <w:rPr>
          <w:rFonts w:ascii="Times New Roman" w:hAnsi="Times New Roman" w:cs="Times New Roman"/>
          <w:color w:val="000000" w:themeColor="text1"/>
          <w:sz w:val="28"/>
          <w:szCs w:val="28"/>
        </w:rPr>
        <w:t>5.14. Жалобы на действия должностных лиц муниципального органа по иным вопросам рассматриваются в установленном законодательством порядке.</w:t>
      </w:r>
    </w:p>
    <w:p w:rsidR="00BD214D" w:rsidRPr="004A2F1D" w:rsidRDefault="00BD214D" w:rsidP="004A2F1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br w:type="page"/>
      </w:r>
      <w:r w:rsidRPr="004A2F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214D" w:rsidRPr="004A2F1D" w:rsidRDefault="00BD214D" w:rsidP="004A2F1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A2F1D">
        <w:rPr>
          <w:rFonts w:ascii="Times New Roman" w:hAnsi="Times New Roman" w:cs="Times New Roman"/>
          <w:sz w:val="28"/>
          <w:szCs w:val="28"/>
        </w:rPr>
        <w:t xml:space="preserve"> «Выдача градостроительных планов земельных участков»</w:t>
      </w:r>
    </w:p>
    <w:p w:rsidR="00BD214D" w:rsidRPr="004A2F1D" w:rsidRDefault="00BD214D" w:rsidP="004A2F1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274" w:lineRule="exact"/>
        <w:ind w:left="5050" w:firstLine="53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Главе администрации Питерского муниципального района </w:t>
      </w:r>
    </w:p>
    <w:p w:rsidR="00BD214D" w:rsidRPr="004A2F1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4A2F1D">
        <w:rPr>
          <w:rFonts w:ascii="Times New Roman" w:hAnsi="Times New Roman" w:cs="Times New Roman"/>
          <w:sz w:val="28"/>
          <w:szCs w:val="28"/>
        </w:rPr>
        <w:t>От___</w:t>
      </w:r>
      <w:r w:rsidR="004A2F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214D" w:rsidRPr="004A2F1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_____</w:t>
      </w:r>
      <w:r w:rsidR="004A2F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214D" w:rsidRPr="004A2F1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Прожи</w:t>
      </w:r>
      <w:r w:rsidR="004A2F1D">
        <w:rPr>
          <w:rFonts w:ascii="Times New Roman" w:hAnsi="Times New Roman" w:cs="Times New Roman"/>
          <w:sz w:val="28"/>
          <w:szCs w:val="28"/>
        </w:rPr>
        <w:t>вающего (ей) ______________</w:t>
      </w:r>
    </w:p>
    <w:p w:rsidR="00BD214D" w:rsidRPr="004A2F1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____</w:t>
      </w:r>
      <w:r w:rsidR="004A2F1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214D" w:rsidRPr="004A2F1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Тел.__</w:t>
      </w:r>
      <w:r w:rsidR="004A2F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214D" w:rsidRDefault="00BD214D" w:rsidP="004A2F1D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Паспорт_________________________</w:t>
      </w:r>
    </w:p>
    <w:p w:rsidR="004A2F1D" w:rsidRDefault="004A2F1D" w:rsidP="004A2F1D">
      <w:pPr>
        <w:pStyle w:val="a6"/>
        <w:ind w:left="5103"/>
        <w:rPr>
          <w:sz w:val="24"/>
          <w:szCs w:val="24"/>
        </w:rPr>
      </w:pP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ЗАЯВЛЕНИЕ</w:t>
      </w:r>
    </w:p>
    <w:p w:rsidR="00BD214D" w:rsidRPr="004A2F1D" w:rsidRDefault="00BD214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 </w:t>
      </w:r>
      <w:r w:rsidRPr="004A2F1D">
        <w:rPr>
          <w:rFonts w:ascii="Times New Roman CYR" w:hAnsi="Times New Roman CYR" w:cs="Times New Roman CYR"/>
          <w:color w:val="000000"/>
          <w:sz w:val="28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F1D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:rsidR="004A2F1D" w:rsidRDefault="004A2F1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Необходимые документы</w:t>
      </w:r>
    </w:p>
    <w:p w:rsidR="00BD214D" w:rsidRPr="004A2F1D" w:rsidRDefault="004A2F1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прилагаю</w:t>
      </w:r>
      <w:r w:rsidR="00BD214D" w:rsidRPr="004A2F1D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:rsidR="00BD214D" w:rsidRPr="004A2F1D" w:rsidRDefault="00BD214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A2F1D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BD214D" w:rsidRPr="004A2F1D" w:rsidRDefault="00BD214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A2F1D">
        <w:rPr>
          <w:rFonts w:ascii="Times New Roman CYR" w:hAnsi="Times New Roman CYR" w:cs="Times New Roman CYR"/>
          <w:color w:val="000000"/>
          <w:sz w:val="28"/>
          <w:szCs w:val="28"/>
        </w:rPr>
        <w:t>Подпись: Дата:</w:t>
      </w:r>
    </w:p>
    <w:p w:rsidR="0058371C" w:rsidRDefault="00BD214D" w:rsidP="0058371C">
      <w:pPr>
        <w:shd w:val="clear" w:color="auto" w:fill="FFFFFF"/>
        <w:autoSpaceDE w:val="0"/>
        <w:autoSpaceDN w:val="0"/>
        <w:adjustRightInd w:val="0"/>
        <w:spacing w:after="300" w:line="336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 </w:t>
      </w:r>
    </w:p>
    <w:p w:rsidR="0058371C" w:rsidRDefault="0058371C" w:rsidP="0058371C">
      <w:pPr>
        <w:shd w:val="clear" w:color="auto" w:fill="FFFFFF"/>
        <w:autoSpaceDE w:val="0"/>
        <w:autoSpaceDN w:val="0"/>
        <w:adjustRightInd w:val="0"/>
        <w:spacing w:after="300" w:line="336" w:lineRule="atLeast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8371C" w:rsidRDefault="0058371C" w:rsidP="0058371C">
      <w:pPr>
        <w:shd w:val="clear" w:color="auto" w:fill="FFFFFF"/>
        <w:autoSpaceDE w:val="0"/>
        <w:autoSpaceDN w:val="0"/>
        <w:adjustRightInd w:val="0"/>
        <w:spacing w:after="300" w:line="336" w:lineRule="atLeast"/>
        <w:jc w:val="right"/>
        <w:rPr>
          <w:rFonts w:ascii="Tahoma" w:hAnsi="Tahoma" w:cs="Tahoma"/>
          <w:color w:val="000000"/>
          <w:sz w:val="18"/>
          <w:szCs w:val="18"/>
        </w:rPr>
      </w:pPr>
    </w:p>
    <w:p w:rsidR="00BD214D" w:rsidRDefault="00BD214D" w:rsidP="0058371C">
      <w:pPr>
        <w:shd w:val="clear" w:color="auto" w:fill="FFFFFF"/>
        <w:autoSpaceDE w:val="0"/>
        <w:autoSpaceDN w:val="0"/>
        <w:adjustRightInd w:val="0"/>
        <w:spacing w:after="300" w:line="336" w:lineRule="atLeast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 </w:t>
      </w:r>
    </w:p>
    <w:p w:rsidR="004A2F1D" w:rsidRPr="004A2F1D" w:rsidRDefault="00BD214D" w:rsidP="004A2F1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lastRenderedPageBreak/>
        <w:t xml:space="preserve"> </w:t>
      </w:r>
      <w:r w:rsidR="004A2F1D" w:rsidRPr="004A2F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0D5D">
        <w:rPr>
          <w:rFonts w:ascii="Times New Roman" w:hAnsi="Times New Roman" w:cs="Times New Roman"/>
          <w:sz w:val="28"/>
          <w:szCs w:val="28"/>
        </w:rPr>
        <w:t>2</w:t>
      </w:r>
    </w:p>
    <w:p w:rsidR="004A2F1D" w:rsidRPr="004A2F1D" w:rsidRDefault="004A2F1D" w:rsidP="004A2F1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A2F1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«Выдача градостроительных планов земельных участков»</w:t>
      </w:r>
    </w:p>
    <w:p w:rsidR="00BD214D" w:rsidRDefault="00BD214D" w:rsidP="004A2F1D">
      <w:pPr>
        <w:shd w:val="clear" w:color="auto" w:fill="FFFFFF"/>
        <w:autoSpaceDE w:val="0"/>
        <w:autoSpaceDN w:val="0"/>
        <w:adjustRightInd w:val="0"/>
        <w:spacing w:after="300" w:line="336" w:lineRule="atLeast"/>
        <w:ind w:left="6096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 </w:t>
      </w:r>
    </w:p>
    <w:p w:rsidR="00BD214D" w:rsidRPr="004A2F1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A2F1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Градостроительный план земельного участка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120" w:lineRule="exact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65"/>
        <w:gridCol w:w="329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D214D">
        <w:trPr>
          <w:trHeight w:val="6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</w:t>
            </w:r>
            <w:r>
              <w:rPr>
                <w:rFonts w:ascii="Symbol" w:hAnsi="Symbol" w:cs="Symbol"/>
                <w:color w:val="FF0000"/>
                <w:sz w:val="24"/>
                <w:szCs w:val="24"/>
              </w:rPr>
              <w:t>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4D" w:rsidRDefault="00BD214D">
            <w:pPr>
              <w:autoSpaceDE w:val="0"/>
              <w:autoSpaceDN w:val="0"/>
              <w:adjustRightInd w:val="0"/>
              <w:spacing w:after="300" w:line="336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</w:tr>
    </w:tbl>
    <w:p w:rsidR="00BD214D" w:rsidRPr="0058371C" w:rsidRDefault="00BD214D" w:rsidP="0058371C">
      <w:pPr>
        <w:shd w:val="clear" w:color="auto" w:fill="FFFFFF"/>
        <w:autoSpaceDE w:val="0"/>
        <w:autoSpaceDN w:val="0"/>
        <w:adjustRightInd w:val="0"/>
        <w:spacing w:after="300" w:line="240" w:lineRule="exact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Градостроительный план земельного участка подготовлен на основании заявления</w:t>
      </w:r>
    </w:p>
    <w:p w:rsidR="00BD214D" w:rsidRPr="0058371C" w:rsidRDefault="00BD214D" w:rsidP="00BD214D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 </w:t>
      </w:r>
      <w:r w:rsidRPr="0058371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_(Ф.И.О. заявителя)</w:t>
      </w: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__________</w:t>
      </w:r>
      <w:r w:rsidR="0058371C">
        <w:rPr>
          <w:rFonts w:ascii="Times New Roman CYR" w:hAnsi="Times New Roman CYR" w:cs="Times New Roman CYR"/>
          <w:color w:val="000000"/>
          <w:sz w:val="28"/>
          <w:szCs w:val="28"/>
        </w:rPr>
        <w:t>_____________________</w:t>
      </w: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D214D" w:rsidRPr="0058371C" w:rsidRDefault="0058371C" w:rsidP="0058371C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</w:t>
      </w:r>
    </w:p>
    <w:p w:rsidR="00BD214D" w:rsidRPr="0058371C" w:rsidRDefault="00BD214D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(реквизиты решения уполномоченного федерального органа исполнительной власти, или органа исполнительной </w:t>
      </w:r>
    </w:p>
    <w:p w:rsidR="00BD214D" w:rsidRPr="0058371C" w:rsidRDefault="00BD214D" w:rsidP="0058371C">
      <w:pPr>
        <w:shd w:val="clear" w:color="auto" w:fill="FFFFFF"/>
        <w:autoSpaceDE w:val="0"/>
        <w:autoSpaceDN w:val="0"/>
        <w:adjustRightInd w:val="0"/>
        <w:spacing w:after="300"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власти субъекта Российской Федерации, или органа местного самоуправления о подготовке документации по планировке территории, либо реквизиты обращения и ф.и.о. заявителя - физического лица, либо реквизиты обращения и наименование заявителя - юридического лица о выдаче градостроительного плана земельного участка) </w:t>
      </w:r>
    </w:p>
    <w:p w:rsidR="00BD214D" w:rsidRPr="0058371C" w:rsidRDefault="00BD214D" w:rsidP="0058371C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Местонахождение земельного участка</w:t>
      </w: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BD214D" w:rsidRPr="0058371C" w:rsidRDefault="00BD214D" w:rsidP="0058371C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(субъект Российской Федерации)</w:t>
      </w:r>
    </w:p>
    <w:p w:rsidR="0058371C" w:rsidRPr="0058371C" w:rsidRDefault="00BD214D" w:rsidP="0058371C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(муниципальный район или городской округ)</w:t>
      </w:r>
    </w:p>
    <w:p w:rsidR="00BD214D" w:rsidRPr="0058371C" w:rsidRDefault="0058371C" w:rsidP="0058371C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D214D" w:rsidRPr="0058371C">
        <w:rPr>
          <w:rFonts w:ascii="Times New Roman CYR" w:hAnsi="Times New Roman CYR" w:cs="Times New Roman CYR"/>
          <w:color w:val="000000"/>
          <w:sz w:val="28"/>
          <w:szCs w:val="28"/>
        </w:rPr>
        <w:t>(поселение)</w:t>
      </w:r>
    </w:p>
    <w:p w:rsidR="00BD214D" w:rsidRDefault="00BD214D" w:rsidP="00BD214D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exac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>Кадастровый номер земельного участка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_____________________________________</w:t>
      </w:r>
    </w:p>
    <w:p w:rsidR="00BD214D" w:rsidRDefault="00BD214D" w:rsidP="0058371C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300" w:line="240" w:lineRule="atLeast"/>
        <w:ind w:right="140" w:firstLine="141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(заполняется при наличии кадастрового номера)</w:t>
      </w:r>
    </w:p>
    <w:p w:rsidR="00BD214D" w:rsidRDefault="00BD214D" w:rsidP="00BD214D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300" w:line="24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 подготовлен 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ind w:left="1276" w:firstLine="851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(ф.и.о., должность уполномоченного лица, наименование органа или организации)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120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lastRenderedPageBreak/>
        <w:t> 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М.П. __________________ ______________ / _____________/</w:t>
      </w:r>
    </w:p>
    <w:p w:rsidR="00BD214D" w:rsidRDefault="00BD214D" w:rsidP="0058371C">
      <w:pPr>
        <w:shd w:val="clear" w:color="auto" w:fill="FFFFFF"/>
        <w:autoSpaceDE w:val="0"/>
        <w:autoSpaceDN w:val="0"/>
        <w:adjustRightInd w:val="0"/>
        <w:spacing w:after="30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(дата) (подпись) (расшифровка подписи)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 администрации Питерского муниципального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.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ind w:left="113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самоуправления)</w:t>
      </w:r>
    </w:p>
    <w:p w:rsidR="00BD214D" w:rsidRDefault="0058371C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  <w:r w:rsidR="00BD214D"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(дата)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 постановлением администрации Питерского муниципального района 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336" w:lineRule="atLeas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От                  №            Об утверждении градостроительного плана. </w:t>
      </w:r>
    </w:p>
    <w:p w:rsidR="00BD214D" w:rsidRDefault="00BD214D" w:rsidP="00BD214D">
      <w:pPr>
        <w:shd w:val="clear" w:color="auto" w:fill="FFFFFF"/>
        <w:autoSpaceDE w:val="0"/>
        <w:autoSpaceDN w:val="0"/>
        <w:adjustRightInd w:val="0"/>
        <w:spacing w:after="300" w:line="240" w:lineRule="atLeast"/>
        <w:ind w:left="1134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 xml:space="preserve">(реквизиты акта Правительства Российской Федерации, или высшего исполнительного органа </w:t>
      </w:r>
    </w:p>
    <w:p w:rsidR="00BD214D" w:rsidRPr="0058371C" w:rsidRDefault="00BD214D" w:rsidP="0058371C">
      <w:pPr>
        <w:shd w:val="clear" w:color="auto" w:fill="FFFFFF"/>
        <w:autoSpaceDE w:val="0"/>
        <w:autoSpaceDN w:val="0"/>
        <w:adjustRightInd w:val="0"/>
        <w:spacing w:after="300" w:line="240" w:lineRule="exact"/>
        <w:ind w:left="1134"/>
        <w:rPr>
          <w:rFonts w:ascii="Tahoma" w:hAnsi="Tahoma" w:cs="Tahoma"/>
          <w:color w:val="000000"/>
          <w:sz w:val="28"/>
          <w:szCs w:val="28"/>
        </w:rPr>
      </w:pPr>
      <w:r w:rsidRPr="0058371C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государственной власти субъекта Российской Федерации, или главы местной администрации об утверждении) 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1. Чертеж градостроительного плана земельного участка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 ______________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(масштаб)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Площадь земельного участка ____________________ га.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На чертеже градостроительного плана земельного участка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указываются: 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границы земельного участка и его координаты;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границы зон действия публичных сервитутов;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минимальные отступы от границ земельного участка в целях определения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мест допустимого размещения зданий, строений, сооружений, за пределами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которых запрещено строительство зданий, строений, сооружений;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 (здания, строения, сооружения,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объекты незавершенного строительства), расположенные на земельном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участке, и их номера по порядку;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границы зон планируемого размещения объектов капитального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lastRenderedPageBreak/>
        <w:t>строительства для государственных или муниципальных нужд и номера этих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зон по порядку;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места допустимого размещения зданий, строений, сооружений.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Чертеж градостроительного плана земельного участка разработан на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Топографической основе, выполненной ________________________________.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(дата, наименование организации)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Чертеж градостроительного плана земельного участка разработан ___________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(дата, наименование организации)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2. Информация о градостроительном регламенте земельного участка</w:t>
      </w:r>
      <w:r w:rsidRPr="0058371C">
        <w:rPr>
          <w:rFonts w:ascii="Times New Roman" w:hAnsi="Times New Roman" w:cs="Times New Roman"/>
          <w:sz w:val="28"/>
          <w:szCs w:val="28"/>
        </w:rPr>
        <w:t></w:t>
      </w:r>
    </w:p>
    <w:p w:rsidR="00BD214D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Градостроительный регламент земельного участка установлен в составе правил землепользования и застройки, утвержденных представительным органом местного самоуправления</w:t>
      </w:r>
    </w:p>
    <w:p w:rsidR="0058371C" w:rsidRPr="0058371C" w:rsidRDefault="0058371C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4"/>
          <w:szCs w:val="24"/>
        </w:rPr>
      </w:pPr>
      <w:r w:rsidRPr="00583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71C"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местного самоуправления, реквизиты акта об утверждении правил)</w:t>
      </w:r>
    </w:p>
    <w:p w:rsidR="00BD214D" w:rsidRPr="0058371C" w:rsidRDefault="00BD214D" w:rsidP="0058371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Информация обо всех предусмотренных градостроительным регламентом видах разрешенного использования земельного участка (за исключением случаев предоставления земельного участка для государственных или муниципальных нужд):</w:t>
      </w:r>
    </w:p>
    <w:p w:rsidR="00BD214D" w:rsidRPr="0058371C" w:rsidRDefault="00BD214D" w:rsidP="0058371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основные виды: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8371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214D" w:rsidRPr="0058371C" w:rsidRDefault="00BD214D" w:rsidP="0058371C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Условно разрешенные виды:</w:t>
      </w:r>
    </w:p>
    <w:p w:rsidR="00BD214D" w:rsidRPr="0058371C" w:rsidRDefault="00BD214D" w:rsidP="0058371C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4D" w:rsidRPr="0058371C" w:rsidRDefault="00BD214D" w:rsidP="0058371C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Вспомогательные виды:</w:t>
      </w:r>
    </w:p>
    <w:p w:rsidR="00BD214D" w:rsidRPr="0058371C" w:rsidRDefault="00BD214D" w:rsidP="0058371C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4D" w:rsidRPr="0058371C" w:rsidRDefault="00BD214D" w:rsidP="0058371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3. Информация о разрешенном использовании земельного участка, требованиях к назначению, параметрам и размещению объекта капитального строительства</w:t>
      </w:r>
      <w:r w:rsidRPr="0058371C">
        <w:rPr>
          <w:rFonts w:ascii="Times New Roman" w:hAnsi="Times New Roman" w:cs="Times New Roman"/>
          <w:caps/>
          <w:sz w:val="28"/>
          <w:szCs w:val="28"/>
        </w:rPr>
        <w:t></w:t>
      </w:r>
    </w:p>
    <w:p w:rsidR="00BD214D" w:rsidRPr="0058371C" w:rsidRDefault="00BD214D" w:rsidP="0058371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Разрешенное использование земельного участка:</w:t>
      </w:r>
    </w:p>
    <w:p w:rsidR="00BD214D" w:rsidRPr="0058371C" w:rsidRDefault="00BD214D" w:rsidP="0058371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 основные виды разрешенного использования:</w:t>
      </w:r>
    </w:p>
    <w:p w:rsidR="00BD214D" w:rsidRDefault="00BD214D" w:rsidP="00BD214D">
      <w:pPr>
        <w:autoSpaceDE w:val="0"/>
        <w:autoSpaceDN w:val="0"/>
        <w:adjustRightInd w:val="0"/>
        <w:rPr>
          <w:rFonts w:ascii="Calibri" w:hAnsi="Calibri" w:cs="Calibri"/>
        </w:rPr>
      </w:pPr>
    </w:p>
    <w:p w:rsidR="00BD214D" w:rsidRDefault="0058371C" w:rsidP="00BD21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58371C" w:rsidRDefault="0058371C" w:rsidP="00BD21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</w:t>
      </w:r>
    </w:p>
    <w:p w:rsidR="0058371C" w:rsidRDefault="0058371C" w:rsidP="00BD21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      Н.А. Салацкая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D214D" w:rsidRDefault="00BD2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D214D" w:rsidSect="0058371C">
      <w:footerReference w:type="default" r:id="rId8"/>
      <w:pgSz w:w="12240" w:h="15840"/>
      <w:pgMar w:top="1418" w:right="616" w:bottom="993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B1" w:rsidRDefault="001830B1" w:rsidP="0058371C">
      <w:pPr>
        <w:spacing w:after="0" w:line="240" w:lineRule="auto"/>
      </w:pPr>
      <w:r>
        <w:separator/>
      </w:r>
    </w:p>
  </w:endnote>
  <w:endnote w:type="continuationSeparator" w:id="1">
    <w:p w:rsidR="001830B1" w:rsidRDefault="001830B1" w:rsidP="005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516"/>
      <w:docPartObj>
        <w:docPartGallery w:val="Page Numbers (Bottom of Page)"/>
        <w:docPartUnique/>
      </w:docPartObj>
    </w:sdtPr>
    <w:sdtContent>
      <w:p w:rsidR="0058371C" w:rsidRDefault="007D2E17">
        <w:pPr>
          <w:pStyle w:val="a9"/>
          <w:jc w:val="right"/>
        </w:pPr>
        <w:fldSimple w:instr=" PAGE   \* MERGEFORMAT ">
          <w:r w:rsidR="00451DBF">
            <w:rPr>
              <w:noProof/>
            </w:rPr>
            <w:t>16</w:t>
          </w:r>
        </w:fldSimple>
      </w:p>
    </w:sdtContent>
  </w:sdt>
  <w:p w:rsidR="0058371C" w:rsidRDefault="005837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B1" w:rsidRDefault="001830B1" w:rsidP="0058371C">
      <w:pPr>
        <w:spacing w:after="0" w:line="240" w:lineRule="auto"/>
      </w:pPr>
      <w:r>
        <w:separator/>
      </w:r>
    </w:p>
  </w:footnote>
  <w:footnote w:type="continuationSeparator" w:id="1">
    <w:p w:rsidR="001830B1" w:rsidRDefault="001830B1" w:rsidP="0058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23294"/>
    <w:rsid w:val="00033CD6"/>
    <w:rsid w:val="000E4368"/>
    <w:rsid w:val="001830B1"/>
    <w:rsid w:val="002330B2"/>
    <w:rsid w:val="00267B76"/>
    <w:rsid w:val="002D5C4C"/>
    <w:rsid w:val="00305CD5"/>
    <w:rsid w:val="00335039"/>
    <w:rsid w:val="003365D9"/>
    <w:rsid w:val="003A00F5"/>
    <w:rsid w:val="003B6469"/>
    <w:rsid w:val="003C74EF"/>
    <w:rsid w:val="00407686"/>
    <w:rsid w:val="00451DBF"/>
    <w:rsid w:val="00457F01"/>
    <w:rsid w:val="00470D5D"/>
    <w:rsid w:val="004A2F1D"/>
    <w:rsid w:val="004F6E5B"/>
    <w:rsid w:val="00542D2E"/>
    <w:rsid w:val="0058371C"/>
    <w:rsid w:val="005A1287"/>
    <w:rsid w:val="005E6F02"/>
    <w:rsid w:val="005F70FA"/>
    <w:rsid w:val="0063558D"/>
    <w:rsid w:val="007501D3"/>
    <w:rsid w:val="007859F8"/>
    <w:rsid w:val="007D2E17"/>
    <w:rsid w:val="00835DEB"/>
    <w:rsid w:val="009036AE"/>
    <w:rsid w:val="00954FF6"/>
    <w:rsid w:val="00A324BA"/>
    <w:rsid w:val="00A84997"/>
    <w:rsid w:val="00AD7413"/>
    <w:rsid w:val="00BD214D"/>
    <w:rsid w:val="00C40D9E"/>
    <w:rsid w:val="00C44520"/>
    <w:rsid w:val="00CC167B"/>
    <w:rsid w:val="00D52245"/>
    <w:rsid w:val="00E62C04"/>
    <w:rsid w:val="00E80C35"/>
    <w:rsid w:val="00EA0B11"/>
    <w:rsid w:val="00EB7E0B"/>
    <w:rsid w:val="00F0779C"/>
    <w:rsid w:val="00F30C0E"/>
    <w:rsid w:val="00F31F78"/>
    <w:rsid w:val="00F77EEB"/>
    <w:rsid w:val="00F96D09"/>
    <w:rsid w:val="00FB770C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styleId="a6">
    <w:name w:val="No Spacing"/>
    <w:uiPriority w:val="1"/>
    <w:qFormat/>
    <w:rsid w:val="00023294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58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371C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58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71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4547-E631-4BD3-A33E-591FA3E3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3415</Words>
  <Characters>27665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3</cp:revision>
  <cp:lastPrinted>2011-03-24T11:48:00Z</cp:lastPrinted>
  <dcterms:created xsi:type="dcterms:W3CDTF">2011-03-24T11:50:00Z</dcterms:created>
  <dcterms:modified xsi:type="dcterms:W3CDTF">2019-03-10T16:28:00Z</dcterms:modified>
</cp:coreProperties>
</file>