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D5423C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D3753">
        <w:rPr>
          <w:rFonts w:ascii="Times New Roman CYR" w:hAnsi="Times New Roman CYR" w:cs="Times New Roman CYR"/>
          <w:sz w:val="28"/>
          <w:szCs w:val="28"/>
        </w:rPr>
        <w:t>24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E7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5D3753">
        <w:rPr>
          <w:rFonts w:ascii="Times New Roman CYR" w:hAnsi="Times New Roman CYR" w:cs="Times New Roman CYR"/>
          <w:sz w:val="28"/>
          <w:szCs w:val="28"/>
        </w:rPr>
        <w:t>179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1B098A" w:rsidRDefault="001B098A" w:rsidP="001B098A">
      <w:pPr>
        <w:pStyle w:val="ac"/>
        <w:ind w:right="4109"/>
        <w:rPr>
          <w:rFonts w:ascii="Times New Roman" w:hAnsi="Times New Roman"/>
          <w:sz w:val="28"/>
          <w:szCs w:val="28"/>
        </w:rPr>
      </w:pPr>
    </w:p>
    <w:p w:rsidR="00EC31A3" w:rsidRDefault="00EC31A3" w:rsidP="00EC31A3">
      <w:pPr>
        <w:pStyle w:val="ac"/>
        <w:ind w:right="4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от 4 октября 2013 года № 461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EC31A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Центральной избирательной комиссии Российской Федерации от 19 февраля 2014 года № 218/1616-6 «О внесении изменений в Положение о Государственной системе регистрации (учета) избирателей, участников референдума в Российской Федерации», руководствуясь Уставом Питерского муниципального района, администрация Питерского муниципального района</w:t>
      </w:r>
    </w:p>
    <w:p w:rsidR="00EC31A3" w:rsidRDefault="00EC31A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C31A3" w:rsidRDefault="00EC31A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Питерского муниципального района от 4 октября 2013 года № 461 «Об организации и осуществлении регистрации (учета) избирателей, участников референдума на территории Питерского муниципального района Саратовской области» следующие изменения:</w:t>
      </w:r>
    </w:p>
    <w:p w:rsidR="00EC31A3" w:rsidRDefault="00EC31A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2.1 изложить в следующей редакции:</w:t>
      </w:r>
    </w:p>
    <w:p w:rsidR="00EC31A3" w:rsidRDefault="00EC31A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«2.1 начальнику территориального пункта УФМС России по Саратовской области в Питерском районе Богачевой Л.Н. представлять в администрацию муниципального района на мое имя на бумажном носителе, а также в виде электронного файла в формате согласно приложению № 15 к Положению, сведения по форме № 1.1.риур (приложение № 1 к Положению) в сроки</w:t>
      </w:r>
      <w:r w:rsidR="00B52E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установленные постановлением Губернатора Саратовской области от 22 февраля 2006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№ 40 «О мерах по реализации Положения о Государственной системе регистрации (учета) избирателей, участ</w:t>
      </w:r>
      <w:r w:rsidR="00B52EA0">
        <w:rPr>
          <w:rFonts w:ascii="Times New Roman" w:hAnsi="Times New Roman"/>
          <w:sz w:val="28"/>
          <w:szCs w:val="28"/>
        </w:rPr>
        <w:t>ников референдума в Российской Ф</w:t>
      </w:r>
      <w:r>
        <w:rPr>
          <w:rFonts w:ascii="Times New Roman" w:hAnsi="Times New Roman"/>
          <w:sz w:val="28"/>
          <w:szCs w:val="28"/>
        </w:rPr>
        <w:t>едерации (далее – постановление Губернатора Саратовской области)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C31A3" w:rsidRDefault="00EC31A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2.2 исключить;</w:t>
      </w:r>
    </w:p>
    <w:p w:rsidR="00EC31A3" w:rsidRDefault="00EC31A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2.3 изложить в следующей редакции:</w:t>
      </w:r>
    </w:p>
    <w:p w:rsidR="00EC31A3" w:rsidRDefault="00EC31A3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начальнику отдела ЗАГС по Питерскому району Семеновой А.Н. представлять в администрацию муниципального района на мое имя на бумажном носителе сведения по форме № 1.2.риур (приложение № 2 к </w:t>
      </w:r>
      <w:r>
        <w:rPr>
          <w:rFonts w:ascii="Times New Roman" w:hAnsi="Times New Roman"/>
          <w:sz w:val="28"/>
          <w:szCs w:val="28"/>
        </w:rPr>
        <w:lastRenderedPageBreak/>
        <w:t>Положению) в сроки, установленные постановлением Губернатора Саратовской области;</w:t>
      </w:r>
    </w:p>
    <w:p w:rsidR="00EC31A3" w:rsidRDefault="00E53D85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2.4 изложить в следующей редакции:</w:t>
      </w:r>
    </w:p>
    <w:p w:rsidR="00E53D85" w:rsidRDefault="00E53D85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  начальнику отдела военного комиссариата Саратовской области по </w:t>
      </w:r>
      <w:proofErr w:type="spellStart"/>
      <w:r>
        <w:rPr>
          <w:rFonts w:ascii="Times New Roman" w:hAnsi="Times New Roman"/>
          <w:sz w:val="28"/>
          <w:szCs w:val="28"/>
        </w:rPr>
        <w:t>Краснокутскому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Питерскому районам </w:t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r w:rsidR="005F346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ови</w:t>
      </w:r>
      <w:r w:rsidR="005F346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представлять в администрацию муниципального района на мое имя на бумажном носителе сведения по форме № 1.3.риур (приложение № 3 к Положению) в сроки, установленные постановлением Губернатора Саратовской области;</w:t>
      </w:r>
    </w:p>
    <w:p w:rsidR="00E53D85" w:rsidRDefault="00E53D85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4.2 слова «одного года» заменить словами «двух лет».</w:t>
      </w:r>
    </w:p>
    <w:p w:rsidR="00E53D85" w:rsidRDefault="00E53D85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к постановлению администрации Питерского муниципального района от 4 октября 2013 года № 461 «Об организации и осуществлении регистрации (учета) избирателей, участников референдума на территории Питерского муниципального района Саратовской области» изложить в новой редакции согласно приложению.</w:t>
      </w:r>
    </w:p>
    <w:p w:rsidR="00E53D85" w:rsidRDefault="00E53D85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E53D85" w:rsidRDefault="00E53D85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Настоящее постановление опубликовать на официальном сайте администрации Питерского муниципального района по адресу: </w:t>
      </w:r>
      <w:r w:rsidRPr="00E53D85">
        <w:rPr>
          <w:rFonts w:ascii="Times New Roman" w:hAnsi="Times New Roman"/>
          <w:sz w:val="28"/>
          <w:szCs w:val="28"/>
        </w:rPr>
        <w:t>http://piterka.sarmo.ru</w:t>
      </w:r>
      <w:r>
        <w:rPr>
          <w:rFonts w:ascii="Times New Roman" w:hAnsi="Times New Roman"/>
          <w:sz w:val="28"/>
          <w:szCs w:val="28"/>
        </w:rPr>
        <w:t>.</w:t>
      </w:r>
    </w:p>
    <w:p w:rsidR="00E53D85" w:rsidRDefault="00E53D85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– начальника отдела по организационной работе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Безгинова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E53D85" w:rsidRDefault="00E53D85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D85" w:rsidRDefault="00E53D85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7F3EB4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269E" w:rsidRDefault="00FE269E" w:rsidP="00FE269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FE269E" w:rsidRDefault="00FE269E" w:rsidP="00FE269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района от 24 апреля 2014 года № 179</w:t>
      </w:r>
    </w:p>
    <w:p w:rsidR="00FE269E" w:rsidRDefault="00FE269E" w:rsidP="00FE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F3460" w:rsidRDefault="005F3460" w:rsidP="00FE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E269E" w:rsidRPr="005F3460" w:rsidRDefault="00FE269E" w:rsidP="00FE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F3460">
        <w:rPr>
          <w:rFonts w:ascii="Times New Roman CYR" w:hAnsi="Times New Roman CYR" w:cs="Times New Roman CYR"/>
          <w:b/>
          <w:sz w:val="28"/>
          <w:szCs w:val="28"/>
        </w:rPr>
        <w:t>СОСТАВ</w:t>
      </w:r>
    </w:p>
    <w:p w:rsidR="00FE269E" w:rsidRDefault="00FE269E" w:rsidP="00FE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рабочей группы по координации деятельности органов государственной власти и органов местного самоуправления Питерского  муниципального района Саратовской области при осуществлении регистрации (учета) избирателей, участников референдума и установлении численности зарегистрированных избирателей</w:t>
      </w:r>
      <w:r w:rsidR="005F3460">
        <w:rPr>
          <w:rFonts w:ascii="Times New Roman CYR" w:hAnsi="Times New Roman CYR" w:cs="Times New Roman CYR"/>
          <w:sz w:val="28"/>
          <w:szCs w:val="28"/>
        </w:rPr>
        <w:t>, участников референдума на территории Питерского муниципального района Саратовской области</w:t>
      </w:r>
    </w:p>
    <w:p w:rsidR="005F3460" w:rsidRDefault="005F3460" w:rsidP="005F34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7194"/>
      </w:tblGrid>
      <w:tr w:rsidR="004D3A93" w:rsidRPr="004D3A93" w:rsidTr="004D3A93">
        <w:tc>
          <w:tcPr>
            <w:tcW w:w="2660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Безгинов</w:t>
            </w:r>
            <w:proofErr w:type="spellEnd"/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 xml:space="preserve"> В.Н.</w:t>
            </w:r>
          </w:p>
        </w:tc>
        <w:tc>
          <w:tcPr>
            <w:tcW w:w="7194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- руководитель аппарата – начальник отдела по организационной работе администрации муниципального района, руководитель рабочей группы;</w:t>
            </w:r>
          </w:p>
        </w:tc>
      </w:tr>
      <w:tr w:rsidR="004D3A93" w:rsidRPr="004D3A93" w:rsidTr="004D3A93">
        <w:tc>
          <w:tcPr>
            <w:tcW w:w="2660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Полубояринова Т.В.</w:t>
            </w:r>
          </w:p>
        </w:tc>
        <w:tc>
          <w:tcPr>
            <w:tcW w:w="7194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- председатель  территориальной избирательной комиссии Питерского муниципального района Саратовской области, заместитель руководителя рабочей группы (по согласованию)</w:t>
            </w:r>
          </w:p>
        </w:tc>
      </w:tr>
      <w:tr w:rsidR="005F3460" w:rsidRPr="004D3A93" w:rsidTr="004D3A93">
        <w:tc>
          <w:tcPr>
            <w:tcW w:w="2660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194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D3A93">
              <w:rPr>
                <w:rFonts w:ascii="Times New Roman CYR" w:hAnsi="Times New Roman CYR" w:cs="Times New Roman CYR"/>
                <w:b/>
                <w:sz w:val="28"/>
                <w:szCs w:val="28"/>
              </w:rPr>
              <w:t>Члены рабочей комиссии:</w:t>
            </w:r>
          </w:p>
        </w:tc>
      </w:tr>
      <w:tr w:rsidR="005F3460" w:rsidRPr="004D3A93" w:rsidTr="004D3A93">
        <w:tc>
          <w:tcPr>
            <w:tcW w:w="2660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Богачева Л.Н.</w:t>
            </w:r>
          </w:p>
        </w:tc>
        <w:tc>
          <w:tcPr>
            <w:tcW w:w="7194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- начальник территориального пункта УФМС России по Саратовской области в Питерском районе (по согласованию);</w:t>
            </w:r>
          </w:p>
        </w:tc>
      </w:tr>
      <w:tr w:rsidR="005F3460" w:rsidRPr="004D3A93" w:rsidTr="004D3A93">
        <w:tc>
          <w:tcPr>
            <w:tcW w:w="2660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Колюбаева</w:t>
            </w:r>
            <w:proofErr w:type="spellEnd"/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 xml:space="preserve"> В.И.</w:t>
            </w:r>
          </w:p>
        </w:tc>
        <w:tc>
          <w:tcPr>
            <w:tcW w:w="7194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- ведущий специалист-эксперт информационного цента управления информационных технологий и ресурсов ГАС «Выборы» с функциональными обязанностями системного администратора КСА ТИК Питерского муниципального района (по согласованию);</w:t>
            </w:r>
          </w:p>
        </w:tc>
      </w:tr>
      <w:tr w:rsidR="005F3460" w:rsidRPr="004D3A93" w:rsidTr="004D3A93">
        <w:tc>
          <w:tcPr>
            <w:tcW w:w="2660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Семенова А.Н.</w:t>
            </w:r>
          </w:p>
        </w:tc>
        <w:tc>
          <w:tcPr>
            <w:tcW w:w="7194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- начальник  отдела ЗАГС по Питерскому району Саратовской области (по согласованию);</w:t>
            </w:r>
          </w:p>
        </w:tc>
      </w:tr>
      <w:tr w:rsidR="005F3460" w:rsidRPr="004D3A93" w:rsidTr="004D3A93">
        <w:tc>
          <w:tcPr>
            <w:tcW w:w="2660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Боковиков И.В.</w:t>
            </w:r>
          </w:p>
        </w:tc>
        <w:tc>
          <w:tcPr>
            <w:tcW w:w="7194" w:type="dxa"/>
          </w:tcPr>
          <w:p w:rsidR="005F3460" w:rsidRPr="004D3A93" w:rsidRDefault="005F3460" w:rsidP="004D3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 xml:space="preserve">- начальник отдела военного комиссариата Саратовской области по </w:t>
            </w:r>
            <w:proofErr w:type="spellStart"/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>Краснокутскому</w:t>
            </w:r>
            <w:proofErr w:type="spellEnd"/>
            <w:r w:rsidRPr="004D3A93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Питерскому районам (по согласованию).</w:t>
            </w:r>
            <w:proofErr w:type="gramEnd"/>
          </w:p>
        </w:tc>
      </w:tr>
    </w:tbl>
    <w:p w:rsidR="005F3460" w:rsidRDefault="005F3460" w:rsidP="005F34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3460" w:rsidRDefault="005F3460" w:rsidP="005F34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3460" w:rsidRDefault="005F3460" w:rsidP="005F34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5F3460" w:rsidRDefault="005F3460" w:rsidP="005F34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Н.А.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Салацкая</w:t>
      </w:r>
      <w:proofErr w:type="spellEnd"/>
    </w:p>
    <w:p w:rsidR="00FE269E" w:rsidRDefault="00FE269E" w:rsidP="00FE269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540B16">
      <w:footerReference w:type="default" r:id="rId8"/>
      <w:pgSz w:w="11906" w:h="16838"/>
      <w:pgMar w:top="851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13" w:rsidRDefault="00385013" w:rsidP="00540B16">
      <w:pPr>
        <w:spacing w:after="0" w:line="240" w:lineRule="auto"/>
      </w:pPr>
      <w:r>
        <w:separator/>
      </w:r>
    </w:p>
  </w:endnote>
  <w:endnote w:type="continuationSeparator" w:id="0">
    <w:p w:rsidR="00385013" w:rsidRDefault="00385013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F20BB8">
    <w:pPr>
      <w:pStyle w:val="a9"/>
      <w:jc w:val="right"/>
    </w:pPr>
    <w:fldSimple w:instr=" PAGE   \* MERGEFORMAT ">
      <w:r w:rsidR="00D5423C">
        <w:rPr>
          <w:noProof/>
        </w:rPr>
        <w:t>3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13" w:rsidRDefault="00385013" w:rsidP="00540B16">
      <w:pPr>
        <w:spacing w:after="0" w:line="240" w:lineRule="auto"/>
      </w:pPr>
      <w:r>
        <w:separator/>
      </w:r>
    </w:p>
  </w:footnote>
  <w:footnote w:type="continuationSeparator" w:id="0">
    <w:p w:rsidR="00385013" w:rsidRDefault="00385013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51AF1"/>
    <w:rsid w:val="00072EB7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C68D9"/>
    <w:rsid w:val="002D75A4"/>
    <w:rsid w:val="003354B7"/>
    <w:rsid w:val="00342AD3"/>
    <w:rsid w:val="00351315"/>
    <w:rsid w:val="00365DC6"/>
    <w:rsid w:val="00375976"/>
    <w:rsid w:val="00380E5D"/>
    <w:rsid w:val="00385013"/>
    <w:rsid w:val="00393408"/>
    <w:rsid w:val="00473EF8"/>
    <w:rsid w:val="004D3A93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D3753"/>
    <w:rsid w:val="005E6F02"/>
    <w:rsid w:val="005F3460"/>
    <w:rsid w:val="006002B6"/>
    <w:rsid w:val="0060510C"/>
    <w:rsid w:val="00614225"/>
    <w:rsid w:val="00675FD9"/>
    <w:rsid w:val="00693838"/>
    <w:rsid w:val="006A4D76"/>
    <w:rsid w:val="006E5344"/>
    <w:rsid w:val="007019E0"/>
    <w:rsid w:val="00702680"/>
    <w:rsid w:val="007244BE"/>
    <w:rsid w:val="00785138"/>
    <w:rsid w:val="0078693E"/>
    <w:rsid w:val="007D58DA"/>
    <w:rsid w:val="007F174B"/>
    <w:rsid w:val="007F3EB4"/>
    <w:rsid w:val="00804AEC"/>
    <w:rsid w:val="00810E60"/>
    <w:rsid w:val="008A2481"/>
    <w:rsid w:val="008A4AEA"/>
    <w:rsid w:val="008C0D45"/>
    <w:rsid w:val="008C0E6E"/>
    <w:rsid w:val="0095425D"/>
    <w:rsid w:val="009832F9"/>
    <w:rsid w:val="009901C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52EA0"/>
    <w:rsid w:val="00B90825"/>
    <w:rsid w:val="00BC7650"/>
    <w:rsid w:val="00BD46D5"/>
    <w:rsid w:val="00BD7570"/>
    <w:rsid w:val="00BF3687"/>
    <w:rsid w:val="00C36940"/>
    <w:rsid w:val="00C847F1"/>
    <w:rsid w:val="00C916A5"/>
    <w:rsid w:val="00CC6EDB"/>
    <w:rsid w:val="00CF16C0"/>
    <w:rsid w:val="00CF3247"/>
    <w:rsid w:val="00D1592A"/>
    <w:rsid w:val="00D23644"/>
    <w:rsid w:val="00D35654"/>
    <w:rsid w:val="00D53B04"/>
    <w:rsid w:val="00D5423C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53D85"/>
    <w:rsid w:val="00E6571D"/>
    <w:rsid w:val="00EA291A"/>
    <w:rsid w:val="00EA4081"/>
    <w:rsid w:val="00EB06A3"/>
    <w:rsid w:val="00EB4F08"/>
    <w:rsid w:val="00EB6CC8"/>
    <w:rsid w:val="00EC31A3"/>
    <w:rsid w:val="00EC5F6B"/>
    <w:rsid w:val="00EE5E97"/>
    <w:rsid w:val="00EE717E"/>
    <w:rsid w:val="00EF5F40"/>
    <w:rsid w:val="00EF610C"/>
    <w:rsid w:val="00F11505"/>
    <w:rsid w:val="00F20BB8"/>
    <w:rsid w:val="00F45DAE"/>
    <w:rsid w:val="00F61A17"/>
    <w:rsid w:val="00F8056F"/>
    <w:rsid w:val="00F81343"/>
    <w:rsid w:val="00F94220"/>
    <w:rsid w:val="00FC037F"/>
    <w:rsid w:val="00FC1438"/>
    <w:rsid w:val="00FE269E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571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2014-04-25T12:06:00Z</cp:lastPrinted>
  <dcterms:created xsi:type="dcterms:W3CDTF">2014-04-24T11:35:00Z</dcterms:created>
  <dcterms:modified xsi:type="dcterms:W3CDTF">2019-03-17T15:19:00Z</dcterms:modified>
</cp:coreProperties>
</file>