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328FC">
        <w:rPr>
          <w:rFonts w:ascii="Times New Roman CYR" w:hAnsi="Times New Roman CYR" w:cs="Times New Roman CYR"/>
          <w:sz w:val="28"/>
          <w:szCs w:val="28"/>
        </w:rPr>
        <w:t>16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D31">
        <w:rPr>
          <w:rFonts w:ascii="Times New Roman CYR" w:hAnsi="Times New Roman CYR" w:cs="Times New Roman CYR"/>
          <w:sz w:val="28"/>
          <w:szCs w:val="28"/>
        </w:rPr>
        <w:t>янва</w:t>
      </w:r>
      <w:r w:rsidR="00DF4EE5">
        <w:rPr>
          <w:rFonts w:ascii="Times New Roman CYR" w:hAnsi="Times New Roman CYR" w:cs="Times New Roman CYR"/>
          <w:sz w:val="28"/>
          <w:szCs w:val="28"/>
        </w:rPr>
        <w:t>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28FC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BD5334" w:rsidRDefault="00BD5334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мобильного колл-центра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BD5334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Трудовым кодексом Российской Федерации, Уставом Питерского муниципального района, рассмотрев телефонограмму министра области – председателя комитета общественных связей и национальной политики от 30 декабря 2014 года, в целях осуществления мониторинга возможных зон социального, экономического и политического напряжения на территории муниципального района</w:t>
      </w:r>
    </w:p>
    <w:p w:rsidR="00BD5334" w:rsidRDefault="00BD5334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Создать мобильный колл-центр по приему, обработке и своевременной передаче информации, поступающей от жителей Питерского муниципального района.</w:t>
      </w:r>
    </w:p>
    <w:p w:rsidR="00BD5334" w:rsidRDefault="00BD5334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Назначить должностным лицом, ответственным за прием, обработку и своевременную передачу информации, поступающей от жителей Питерского муниципального района, Добрынина Александра Валерьевича, начальника отдела специальных работ администрации Питерского муниципального района.</w:t>
      </w:r>
    </w:p>
    <w:p w:rsidR="00BD5334" w:rsidRDefault="00BD5334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C708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Добрынину А.В. обеспечить размещение информации о создании мобильного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колл-центра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назначении ответственного сотрудника на территории района в общественных местах</w:t>
      </w:r>
      <w:r w:rsidR="008A3994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Питерского муниципального района </w:t>
      </w:r>
      <w:hyperlink r:id="rId6" w:history="1">
        <w:r w:rsidRPr="00BD5334">
          <w:rPr>
            <w:rStyle w:val="aa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http://piterka.sarmo.ru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в течение одного рабочего дня с момента подписания настоящего распоряжения.</w:t>
      </w:r>
    </w:p>
    <w:p w:rsidR="00BD5334" w:rsidRDefault="00BD5334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C7087B">
        <w:rPr>
          <w:rFonts w:ascii="Times New Roman CYR" w:hAnsi="Times New Roman CYR" w:cs="Times New Roman CYR"/>
          <w:sz w:val="28"/>
          <w:szCs w:val="28"/>
        </w:rPr>
        <w:t>Добрынину А.В. обеспечивать своевременную передачу информации, поступившей от жителей Питерского района, в министерство области – комитет общественных связей и национальной политики.</w:t>
      </w:r>
    </w:p>
    <w:p w:rsidR="00C7087B" w:rsidRDefault="00C7087B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Контроль за исполнением настоящего распоряжения оставляю за собой.</w:t>
      </w:r>
    </w:p>
    <w:p w:rsidR="00C7087B" w:rsidRDefault="00C7087B" w:rsidP="00BD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8B19E5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7087B">
      <w:pgSz w:w="12240" w:h="15840"/>
      <w:pgMar w:top="851" w:right="709" w:bottom="426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28FC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4526"/>
    <w:rsid w:val="00476D2E"/>
    <w:rsid w:val="00482417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184A"/>
    <w:rsid w:val="00702F00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A3994"/>
    <w:rsid w:val="008B0EB9"/>
    <w:rsid w:val="008B1109"/>
    <w:rsid w:val="008B19E5"/>
    <w:rsid w:val="008D0115"/>
    <w:rsid w:val="008E431B"/>
    <w:rsid w:val="009064EF"/>
    <w:rsid w:val="009173D7"/>
    <w:rsid w:val="00926B2C"/>
    <w:rsid w:val="00936079"/>
    <w:rsid w:val="00936FC1"/>
    <w:rsid w:val="00942C81"/>
    <w:rsid w:val="00951111"/>
    <w:rsid w:val="0096021B"/>
    <w:rsid w:val="0096298B"/>
    <w:rsid w:val="009809DD"/>
    <w:rsid w:val="009862EF"/>
    <w:rsid w:val="009A3182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35722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5334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7087B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BD5334"/>
    <w:pPr>
      <w:ind w:left="720"/>
      <w:contextualSpacing/>
    </w:pPr>
  </w:style>
  <w:style w:type="character" w:styleId="aa">
    <w:name w:val="Hyperlink"/>
    <w:basedOn w:val="a0"/>
    <w:rsid w:val="00BD5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2015-01-16T11:52:00Z</cp:lastPrinted>
  <dcterms:created xsi:type="dcterms:W3CDTF">2015-01-16T10:47:00Z</dcterms:created>
  <dcterms:modified xsi:type="dcterms:W3CDTF">2019-03-24T15:08:00Z</dcterms:modified>
</cp:coreProperties>
</file>