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C3055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E6D48">
        <w:rPr>
          <w:rFonts w:ascii="Times New Roman CYR" w:hAnsi="Times New Roman CYR" w:cs="Times New Roman CYR"/>
          <w:sz w:val="28"/>
          <w:szCs w:val="28"/>
        </w:rPr>
        <w:t>6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4F8">
        <w:rPr>
          <w:rFonts w:ascii="Times New Roman CYR" w:hAnsi="Times New Roman CYR" w:cs="Times New Roman CYR"/>
          <w:sz w:val="28"/>
          <w:szCs w:val="28"/>
        </w:rPr>
        <w:t>ма</w:t>
      </w:r>
      <w:r w:rsidR="005A36E7">
        <w:rPr>
          <w:rFonts w:ascii="Times New Roman CYR" w:hAnsi="Times New Roman CYR" w:cs="Times New Roman CYR"/>
          <w:sz w:val="28"/>
          <w:szCs w:val="28"/>
        </w:rPr>
        <w:t>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BE6D48">
        <w:rPr>
          <w:rFonts w:ascii="Times New Roman CYR" w:hAnsi="Times New Roman CYR" w:cs="Times New Roman CYR"/>
          <w:sz w:val="28"/>
          <w:szCs w:val="28"/>
        </w:rPr>
        <w:t>199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BE6D48" w:rsidRPr="00BE6D48" w:rsidRDefault="00DC3D41" w:rsidP="00BE6D48">
      <w:pPr>
        <w:pStyle w:val="ac"/>
        <w:ind w:right="4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наделении ф</w:t>
      </w:r>
      <w:r w:rsidR="00BE6D48" w:rsidRPr="00BE6D48">
        <w:rPr>
          <w:rFonts w:ascii="Times New Roman" w:hAnsi="Times New Roman"/>
          <w:sz w:val="28"/>
          <w:szCs w:val="28"/>
        </w:rPr>
        <w:t xml:space="preserve">инансового управления </w:t>
      </w:r>
      <w:r w:rsidR="00BE6D48">
        <w:rPr>
          <w:rFonts w:ascii="Times New Roman" w:hAnsi="Times New Roman"/>
          <w:sz w:val="28"/>
          <w:szCs w:val="28"/>
        </w:rPr>
        <w:t xml:space="preserve"> </w:t>
      </w:r>
      <w:r w:rsidR="00BE6D48" w:rsidRPr="00BE6D48">
        <w:rPr>
          <w:rFonts w:ascii="Times New Roman" w:hAnsi="Times New Roman"/>
          <w:sz w:val="28"/>
          <w:szCs w:val="28"/>
        </w:rPr>
        <w:t xml:space="preserve">администрации Питерского муниципального района  Саратовской области полномочиями </w:t>
      </w:r>
      <w:r w:rsidR="00BE6D48">
        <w:rPr>
          <w:rFonts w:ascii="Times New Roman" w:hAnsi="Times New Roman"/>
          <w:sz w:val="28"/>
          <w:szCs w:val="28"/>
        </w:rPr>
        <w:t xml:space="preserve"> </w:t>
      </w:r>
      <w:r w:rsidR="00BE6D48" w:rsidRPr="00BE6D48">
        <w:rPr>
          <w:rFonts w:ascii="Times New Roman" w:hAnsi="Times New Roman"/>
          <w:sz w:val="28"/>
          <w:szCs w:val="28"/>
        </w:rPr>
        <w:t xml:space="preserve">по  внутреннему муниципальному финансовому контролю </w:t>
      </w:r>
    </w:p>
    <w:p w:rsidR="00BE6D48" w:rsidRPr="00BE6D48" w:rsidRDefault="00BE6D48" w:rsidP="00BE6D48">
      <w:pPr>
        <w:pStyle w:val="ac"/>
        <w:rPr>
          <w:rFonts w:ascii="Times New Roman" w:hAnsi="Times New Roman"/>
          <w:sz w:val="28"/>
          <w:szCs w:val="28"/>
        </w:rPr>
      </w:pPr>
    </w:p>
    <w:p w:rsidR="00BE6D48" w:rsidRPr="00BE6D48" w:rsidRDefault="00BE6D48" w:rsidP="00BE6D4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E6D48">
        <w:rPr>
          <w:rFonts w:ascii="Times New Roman" w:hAnsi="Times New Roman"/>
          <w:sz w:val="28"/>
          <w:szCs w:val="28"/>
        </w:rPr>
        <w:t xml:space="preserve">В соответствии с частью 3 </w:t>
      </w:r>
      <w:hyperlink r:id="rId8" w:history="1">
        <w:r w:rsidRPr="00BE6D48">
          <w:rPr>
            <w:rStyle w:val="ae"/>
            <w:rFonts w:ascii="Times New Roman" w:hAnsi="Times New Roman"/>
            <w:b w:val="0"/>
            <w:color w:val="000000" w:themeColor="text1"/>
            <w:sz w:val="28"/>
            <w:szCs w:val="28"/>
          </w:rPr>
          <w:t>статьи 269.2</w:t>
        </w:r>
      </w:hyperlink>
      <w:r w:rsidRPr="00BE6D48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Федерации,  </w:t>
      </w:r>
      <w:hyperlink r:id="rId9" w:history="1">
        <w:r w:rsidRPr="00BE6D48">
          <w:rPr>
            <w:rStyle w:val="ae"/>
            <w:rFonts w:ascii="Times New Roman" w:hAnsi="Times New Roman"/>
            <w:b w:val="0"/>
            <w:color w:val="000000" w:themeColor="text1"/>
            <w:sz w:val="28"/>
            <w:szCs w:val="28"/>
          </w:rPr>
          <w:t>статьей 99</w:t>
        </w:r>
      </w:hyperlink>
      <w:r w:rsidRPr="00BE6D48">
        <w:rPr>
          <w:rFonts w:ascii="Times New Roman" w:hAnsi="Times New Roman"/>
          <w:color w:val="000000" w:themeColor="text1"/>
          <w:sz w:val="28"/>
          <w:szCs w:val="28"/>
        </w:rPr>
        <w:t xml:space="preserve"> Ф</w:t>
      </w:r>
      <w:r w:rsidRPr="00BE6D48">
        <w:rPr>
          <w:rFonts w:ascii="Times New Roman" w:hAnsi="Times New Roman"/>
          <w:sz w:val="28"/>
          <w:szCs w:val="28"/>
        </w:rPr>
        <w:t>едерального закона</w:t>
      </w:r>
      <w:r w:rsidR="00DC3D41">
        <w:rPr>
          <w:rFonts w:ascii="Times New Roman" w:hAnsi="Times New Roman"/>
          <w:sz w:val="28"/>
          <w:szCs w:val="28"/>
        </w:rPr>
        <w:t xml:space="preserve"> от 5 апреля 2013 года № 44-ФЗ «</w:t>
      </w:r>
      <w:r w:rsidRPr="00BE6D4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C3D41">
        <w:rPr>
          <w:rFonts w:ascii="Times New Roman" w:hAnsi="Times New Roman"/>
          <w:sz w:val="28"/>
          <w:szCs w:val="28"/>
        </w:rPr>
        <w:t>»</w:t>
      </w:r>
      <w:r w:rsidRPr="00BE6D48">
        <w:rPr>
          <w:rFonts w:ascii="Times New Roman" w:hAnsi="Times New Roman"/>
          <w:sz w:val="28"/>
          <w:szCs w:val="28"/>
        </w:rPr>
        <w:t>, Уставом Питерского муниципального района администрация муниципального района  постановляет:</w:t>
      </w:r>
    </w:p>
    <w:p w:rsidR="00BE6D48" w:rsidRPr="009F441B" w:rsidRDefault="00DC3D41" w:rsidP="00BE6D48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441B">
        <w:rPr>
          <w:rFonts w:ascii="Times New Roman" w:hAnsi="Times New Roman"/>
          <w:color w:val="000000" w:themeColor="text1"/>
          <w:sz w:val="28"/>
          <w:szCs w:val="28"/>
        </w:rPr>
        <w:t>1. Определить ф</w:t>
      </w:r>
      <w:r w:rsidR="00BE6D48" w:rsidRPr="009F441B">
        <w:rPr>
          <w:rFonts w:ascii="Times New Roman" w:hAnsi="Times New Roman"/>
          <w:color w:val="000000" w:themeColor="text1"/>
          <w:sz w:val="28"/>
          <w:szCs w:val="28"/>
        </w:rPr>
        <w:t xml:space="preserve">инансовое управление </w:t>
      </w:r>
      <w:r w:rsidRPr="009F44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E6D48" w:rsidRPr="009F441B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 Питерского  муниципального района  органом местного самоуправления, уполномоченным на осуществление внутреннего муниципального финансового контроля. </w:t>
      </w:r>
    </w:p>
    <w:p w:rsidR="00BE6D48" w:rsidRPr="00BE6D48" w:rsidRDefault="00BE6D48" w:rsidP="00BE6D4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E6D48">
        <w:rPr>
          <w:rFonts w:ascii="Times New Roman" w:hAnsi="Times New Roman"/>
          <w:color w:val="052635"/>
          <w:sz w:val="28"/>
          <w:szCs w:val="28"/>
        </w:rPr>
        <w:t xml:space="preserve">2. </w:t>
      </w:r>
      <w:r w:rsidRPr="00BE6D48">
        <w:rPr>
          <w:rFonts w:ascii="Times New Roman" w:hAnsi="Times New Roman"/>
          <w:sz w:val="28"/>
          <w:szCs w:val="28"/>
        </w:rPr>
        <w:t>Утвердить Положение о порядке осуществления финансовым управлением Администрации Питерского муниципального района полномочий по  внутреннему муниципальному финансовому контролю согласно приложению.</w:t>
      </w:r>
    </w:p>
    <w:p w:rsidR="00BE6D48" w:rsidRPr="00BE6D48" w:rsidRDefault="00BE6D48" w:rsidP="00BE6D4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E6D48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опубликования на официальном сайте</w:t>
      </w:r>
      <w:r w:rsidR="001B0C73">
        <w:rPr>
          <w:rFonts w:ascii="Times New Roman" w:hAnsi="Times New Roman"/>
          <w:sz w:val="28"/>
          <w:szCs w:val="28"/>
        </w:rPr>
        <w:t xml:space="preserve">: </w:t>
      </w:r>
      <w:r w:rsidRPr="00BE6D48">
        <w:rPr>
          <w:rFonts w:ascii="Times New Roman" w:hAnsi="Times New Roman"/>
          <w:sz w:val="28"/>
          <w:szCs w:val="28"/>
        </w:rPr>
        <w:t xml:space="preserve"> </w:t>
      </w:r>
      <w:r w:rsidRPr="00BE6D48">
        <w:rPr>
          <w:rFonts w:ascii="Times New Roman" w:hAnsi="Times New Roman"/>
          <w:sz w:val="28"/>
          <w:szCs w:val="28"/>
          <w:lang w:val="en-US"/>
        </w:rPr>
        <w:t>piterka</w:t>
      </w:r>
      <w:r w:rsidRPr="00BE6D48">
        <w:rPr>
          <w:rFonts w:ascii="Times New Roman" w:hAnsi="Times New Roman"/>
          <w:sz w:val="28"/>
          <w:szCs w:val="28"/>
        </w:rPr>
        <w:t>.</w:t>
      </w:r>
      <w:r w:rsidRPr="00BE6D48">
        <w:rPr>
          <w:rFonts w:ascii="Times New Roman" w:hAnsi="Times New Roman"/>
          <w:sz w:val="28"/>
          <w:szCs w:val="28"/>
          <w:lang w:val="en-US"/>
        </w:rPr>
        <w:t>sarmo</w:t>
      </w:r>
      <w:r w:rsidRPr="00BE6D48">
        <w:rPr>
          <w:rFonts w:ascii="Times New Roman" w:hAnsi="Times New Roman"/>
          <w:sz w:val="28"/>
          <w:szCs w:val="28"/>
        </w:rPr>
        <w:t>.</w:t>
      </w:r>
      <w:r w:rsidRPr="00BE6D48">
        <w:rPr>
          <w:rFonts w:ascii="Times New Roman" w:hAnsi="Times New Roman"/>
          <w:sz w:val="28"/>
          <w:szCs w:val="28"/>
          <w:lang w:val="en-US"/>
        </w:rPr>
        <w:t>ru</w:t>
      </w:r>
      <w:r w:rsidRPr="00BE6D48">
        <w:rPr>
          <w:rFonts w:ascii="Times New Roman" w:hAnsi="Times New Roman"/>
          <w:sz w:val="28"/>
          <w:szCs w:val="28"/>
        </w:rPr>
        <w:t>.</w:t>
      </w:r>
    </w:p>
    <w:p w:rsidR="00FC1438" w:rsidRPr="00BE6D48" w:rsidRDefault="00BE6D48" w:rsidP="00BE6D4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E6D48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 председателя комитета по экономике, управлению имуществом и закупкам администрации Питерского муниципального района Половникову О.В.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48" w:rsidRDefault="00BE6D4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6D48" w:rsidRPr="00BE6D48" w:rsidRDefault="00BE6D48" w:rsidP="00BE6D48">
      <w:pPr>
        <w:pStyle w:val="ac"/>
        <w:ind w:left="4962"/>
        <w:rPr>
          <w:rFonts w:ascii="Times New Roman" w:hAnsi="Times New Roman"/>
          <w:sz w:val="28"/>
          <w:szCs w:val="28"/>
        </w:rPr>
      </w:pPr>
      <w:r w:rsidRPr="00BE6D48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BE6D48" w:rsidRPr="00BE6D48" w:rsidRDefault="00BE6D48" w:rsidP="00BE6D48">
      <w:pPr>
        <w:pStyle w:val="ac"/>
        <w:ind w:left="4962"/>
        <w:rPr>
          <w:rFonts w:ascii="Times New Roman" w:hAnsi="Times New Roman"/>
          <w:sz w:val="28"/>
          <w:szCs w:val="28"/>
        </w:rPr>
      </w:pPr>
      <w:r w:rsidRPr="00BE6D48">
        <w:rPr>
          <w:rFonts w:ascii="Times New Roman" w:hAnsi="Times New Roman"/>
          <w:sz w:val="28"/>
          <w:szCs w:val="28"/>
        </w:rPr>
        <w:t xml:space="preserve"> администрации </w:t>
      </w:r>
      <w:r w:rsidR="00DC3D41">
        <w:rPr>
          <w:rFonts w:ascii="Times New Roman" w:hAnsi="Times New Roman"/>
          <w:sz w:val="28"/>
          <w:szCs w:val="28"/>
        </w:rPr>
        <w:t>муниципального</w:t>
      </w:r>
      <w:r w:rsidRPr="00BE6D48">
        <w:rPr>
          <w:rFonts w:ascii="Times New Roman" w:hAnsi="Times New Roman"/>
          <w:sz w:val="28"/>
          <w:szCs w:val="28"/>
        </w:rPr>
        <w:t xml:space="preserve"> района</w:t>
      </w:r>
      <w:r w:rsidR="00DC3D41">
        <w:rPr>
          <w:rFonts w:ascii="Times New Roman" w:hAnsi="Times New Roman"/>
          <w:sz w:val="28"/>
          <w:szCs w:val="28"/>
        </w:rPr>
        <w:t xml:space="preserve"> от 6 мая 2014 года № 199</w:t>
      </w:r>
    </w:p>
    <w:p w:rsidR="00BE6D48" w:rsidRPr="00BE6D48" w:rsidRDefault="00BE6D48" w:rsidP="00BE6D48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BE6D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BE6D48" w:rsidRPr="00BE6D48" w:rsidRDefault="00BE6D48" w:rsidP="00BE6D4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E6D48">
        <w:rPr>
          <w:rFonts w:ascii="Times New Roman" w:hAnsi="Times New Roman"/>
          <w:b/>
          <w:sz w:val="28"/>
          <w:szCs w:val="28"/>
        </w:rPr>
        <w:t>ПОЛОЖЕНИЕ</w:t>
      </w:r>
    </w:p>
    <w:p w:rsidR="00BE6D48" w:rsidRDefault="00BE6D48" w:rsidP="00BE6D4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E6D48">
        <w:rPr>
          <w:rFonts w:ascii="Times New Roman" w:hAnsi="Times New Roman"/>
          <w:b/>
          <w:sz w:val="28"/>
          <w:szCs w:val="28"/>
        </w:rPr>
        <w:t>О ПОРЯДКЕ ОСУЩЕСТВЛЕНИЯ ФИНАНСОВЫМ УПРАВЛЕНИЕМ АДМИНИСТРАЦИИ ПИТЕРСКОГО МУНИЦИПАЛЬНОГО РАЙОНА ВНУТРЕННЕГО МУНИЦИПАЛЬНОГО ФИНАНСОВОГО КОНТРОЛЯ</w:t>
      </w:r>
    </w:p>
    <w:p w:rsidR="00DC3D41" w:rsidRPr="0091390B" w:rsidRDefault="00DC3D41" w:rsidP="00BE6D48">
      <w:pPr>
        <w:pStyle w:val="ac"/>
        <w:jc w:val="center"/>
        <w:rPr>
          <w:b/>
        </w:rPr>
      </w:pPr>
    </w:p>
    <w:p w:rsidR="00BE6D48" w:rsidRPr="009F441B" w:rsidRDefault="00DC3D41" w:rsidP="00DC3D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Symbol" w:char="F049"/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E6D48" w:rsidRPr="00DC3D4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C3D41" w:rsidRDefault="00DC3D41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48" w:rsidRPr="00DC3D41" w:rsidRDefault="00DC3D41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6D48" w:rsidRPr="00DC3D41">
        <w:rPr>
          <w:rFonts w:ascii="Times New Roman" w:hAnsi="Times New Roman"/>
          <w:sz w:val="28"/>
          <w:szCs w:val="28"/>
        </w:rPr>
        <w:t>Настоящий Порядок определяет требования к процедурам осуществления Финансовым управлением администрации Питерского муниципального района (далее финансовое управление)  внутреннего муниципального финансового контроля (планирование контрольной деятельности, исполнение контрольных мероприятий, составление и представление отчетности о результатах контрольной деятельности, обеспечение качества контрольной деятельности).</w:t>
      </w:r>
    </w:p>
    <w:p w:rsidR="00BE6D48" w:rsidRPr="00DC3D41" w:rsidRDefault="00DC3D41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E6D48" w:rsidRPr="00DC3D41">
        <w:rPr>
          <w:rFonts w:ascii="Times New Roman" w:hAnsi="Times New Roman"/>
          <w:sz w:val="28"/>
          <w:szCs w:val="28"/>
        </w:rPr>
        <w:t>Деятельность Финансового управления  по осуществлению внутреннего муниципального финансового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BE6D48" w:rsidRPr="00DC3D41" w:rsidRDefault="00DC3D41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E6D48" w:rsidRPr="00DC3D41">
        <w:rPr>
          <w:rFonts w:ascii="Times New Roman" w:hAnsi="Times New Roman"/>
          <w:sz w:val="28"/>
          <w:szCs w:val="28"/>
        </w:rPr>
        <w:t xml:space="preserve">Контрольная деятельность подразделяется на плановую и внеплановую. Плановая контрольная деятельность осуществляется в соответствии с планом контрольной деятельности. Внеплановая контрольная деятельность осуществляется на основании обращений (поручений, распоряжений) администрации муниципального района, Министра финансов Саратовской области, органов прокуратуры и правоохранительных органов районного  уровня, а также поручений начальника финансового управления. </w:t>
      </w:r>
    </w:p>
    <w:p w:rsidR="00BE6D48" w:rsidRPr="00DC3D41" w:rsidRDefault="00DC3D41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E6D48" w:rsidRPr="00DC3D41">
        <w:rPr>
          <w:rFonts w:ascii="Times New Roman" w:hAnsi="Times New Roman"/>
          <w:sz w:val="28"/>
          <w:szCs w:val="28"/>
        </w:rPr>
        <w:t xml:space="preserve">Финансовое управление осуществляет внутренний муниципальный финансовый контроль:                                                          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 xml:space="preserve">а ) за соблюдением бюджетного законодательства Российской Федерации и иных нормативных правовых актов, регулирующих бюджетные правоотношения, и (или) использованием бюджетных средств главными распорядителями (распорядителями), получателями средств бюджета муниципального района и бюджетов  муниципальных образований поселений, главными администраторами (администраторами) доходов бюджета муниципального района и бюджетов муниципальных образований поселений; 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б) за соблюдением условий предоставления средств из бюджета муниципального района;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 xml:space="preserve">в) за полнотой и достоверностью отчетности о реализации муниципальных программ органов местного самоуправления  и </w:t>
      </w:r>
      <w:r w:rsidRPr="00DC3D41">
        <w:rPr>
          <w:rFonts w:ascii="Times New Roman" w:hAnsi="Times New Roman"/>
          <w:sz w:val="28"/>
          <w:szCs w:val="28"/>
        </w:rPr>
        <w:lastRenderedPageBreak/>
        <w:t>муниципальных заданий на оказание муниципальных услуг (выполнение работ) казенными, бюджетными и автономными учреждениями;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в отношении финансово-хозяйственной деятельности казенных,  бюджетных и автономных учреждений, муниципальных унитарных предприятий;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за использованием материальных ценностей, находящихся в муниципальной собственности.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г ) осуществляет внутренний  муниципальный  финансовый контроль в отношении  закупок , товаров , работ, услуг для обеспечения нужд Питерского муниципального района , предусмотренный частью 8 ст. 99 Федерального Закона  о государственной   контрактной системе.</w:t>
      </w:r>
    </w:p>
    <w:p w:rsidR="00BE6D48" w:rsidRPr="00DC3D41" w:rsidRDefault="00DC3D41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E6D48" w:rsidRPr="00DC3D41">
        <w:rPr>
          <w:rFonts w:ascii="Times New Roman" w:hAnsi="Times New Roman"/>
          <w:sz w:val="28"/>
          <w:szCs w:val="28"/>
        </w:rPr>
        <w:t>Должностным лицам Финансового управления, осуществляющим внутренний муниципальный  финансовый контроль, является: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 xml:space="preserve">муниципальный служащий старшей  группы должностей  финансового управления Администрации Питерского муниципального района, </w:t>
      </w:r>
      <w:r w:rsidRPr="00DC3D41">
        <w:rPr>
          <w:rFonts w:ascii="Times New Roman" w:hAnsi="Times New Roman"/>
          <w:iCs/>
          <w:sz w:val="28"/>
          <w:szCs w:val="28"/>
        </w:rPr>
        <w:t xml:space="preserve">уполномоченный в соответствии с приказом  </w:t>
      </w:r>
      <w:r w:rsidRPr="00DC3D41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Pr="00DC3D41">
        <w:rPr>
          <w:rFonts w:ascii="Times New Roman" w:hAnsi="Times New Roman"/>
          <w:iCs/>
          <w:sz w:val="28"/>
          <w:szCs w:val="28"/>
        </w:rPr>
        <w:t xml:space="preserve"> </w:t>
      </w:r>
      <w:r w:rsidRPr="00DC3D41">
        <w:rPr>
          <w:rFonts w:ascii="Times New Roman" w:hAnsi="Times New Roman"/>
          <w:sz w:val="28"/>
          <w:szCs w:val="28"/>
        </w:rPr>
        <w:t>Администрации Питерского муниципального района</w:t>
      </w:r>
      <w:r w:rsidRPr="00DC3D41">
        <w:rPr>
          <w:rFonts w:ascii="Times New Roman" w:hAnsi="Times New Roman"/>
          <w:iCs/>
          <w:sz w:val="28"/>
          <w:szCs w:val="28"/>
        </w:rPr>
        <w:t xml:space="preserve"> на  проведение контрольного мероприятия.</w:t>
      </w:r>
    </w:p>
    <w:p w:rsidR="00BE6D48" w:rsidRPr="00DC3D41" w:rsidRDefault="00DC3D41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E6D48" w:rsidRPr="00DC3D41">
        <w:rPr>
          <w:rFonts w:ascii="Times New Roman" w:hAnsi="Times New Roman"/>
          <w:sz w:val="28"/>
          <w:szCs w:val="28"/>
        </w:rPr>
        <w:t>Должностное лицо, указанное в пункте 5 настоящего Порядка, имеют право: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контрольного мероприятия;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при осуществлении плановых и внеплановых выездных проверок (ревизий) беспрепятственно по предъявлении служебного удостоверения и копии приказа начальника (заместителя начальника) Финансового управления Администрации Питерского муниципального района о проведении проверки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инициировать проведение необходимых экспертиз и других мероприятий по контролю;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выдавать представления и предписания;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 xml:space="preserve">обращаться в суд с исковыми заявлениями о возмещении ущерба, причиненного муниципальному образованию нарушением в финансово-бюджетной сфере. </w:t>
      </w:r>
    </w:p>
    <w:p w:rsidR="00BE6D48" w:rsidRPr="00DC3D41" w:rsidRDefault="00DC3D41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hyperlink r:id="rId10" w:history="1">
        <w:r w:rsidR="00BE6D48" w:rsidRPr="00DC3D41">
          <w:rPr>
            <w:rFonts w:ascii="Times New Roman" w:hAnsi="Times New Roman"/>
            <w:sz w:val="28"/>
            <w:szCs w:val="28"/>
          </w:rPr>
          <w:t>Запрос</w:t>
        </w:r>
      </w:hyperlink>
      <w:r w:rsidR="00BE6D48" w:rsidRPr="00DC3D41">
        <w:rPr>
          <w:rFonts w:ascii="Times New Roman" w:hAnsi="Times New Roman"/>
          <w:sz w:val="28"/>
          <w:szCs w:val="28"/>
        </w:rPr>
        <w:t xml:space="preserve"> о представлении документов и информации в адрес объекта контроля направляется после подписания решения о проведении контрольного мероприятия заказным почтовым отправлением с уведомлением о вручении или иным способом, свидетельствующим о дате его получения (вручения) </w:t>
      </w:r>
      <w:r w:rsidR="00BE6D48" w:rsidRPr="00DC3D41">
        <w:rPr>
          <w:rFonts w:ascii="Times New Roman" w:hAnsi="Times New Roman"/>
          <w:bCs/>
          <w:iCs/>
          <w:sz w:val="28"/>
          <w:szCs w:val="28"/>
        </w:rPr>
        <w:t>субъектом контроля, в том числе с применением автоматизированных информационных систем</w:t>
      </w:r>
      <w:r w:rsidR="00BE6D48" w:rsidRPr="00DC3D41">
        <w:rPr>
          <w:rFonts w:ascii="Times New Roman" w:hAnsi="Times New Roman"/>
          <w:sz w:val="28"/>
          <w:szCs w:val="28"/>
        </w:rPr>
        <w:t>. Срок представления документов и информации устанавливается в запросе. При этом устанавливаемый срок не может быть меньше пяти рабочих дней и превышать десяти рабочих дней.</w:t>
      </w:r>
    </w:p>
    <w:p w:rsidR="00BE6D48" w:rsidRPr="00DC3D41" w:rsidRDefault="00DC3D41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E6D48" w:rsidRPr="00DC3D41">
        <w:rPr>
          <w:rFonts w:ascii="Times New Roman" w:hAnsi="Times New Roman"/>
          <w:sz w:val="28"/>
          <w:szCs w:val="28"/>
        </w:rPr>
        <w:t>Должностное лицо, указанное в пункте 5 настоящего Порядка, обязано: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3D41">
        <w:rPr>
          <w:rFonts w:ascii="Times New Roman" w:hAnsi="Times New Roman"/>
          <w:bCs/>
          <w:iCs/>
          <w:sz w:val="28"/>
          <w:szCs w:val="28"/>
        </w:rPr>
        <w:lastRenderedPageBreak/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</w:t>
      </w:r>
      <w:r w:rsidRPr="00DC3D41">
        <w:rPr>
          <w:rFonts w:ascii="Times New Roman" w:hAnsi="Times New Roman"/>
          <w:iCs/>
          <w:sz w:val="28"/>
          <w:szCs w:val="28"/>
        </w:rPr>
        <w:t>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соблюдать требования иных нормативных правовых актов в установленной сфере деятельности;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iCs/>
          <w:sz w:val="28"/>
          <w:szCs w:val="28"/>
        </w:rPr>
        <w:t>проводить контрольные мероприятия в соответствии с приказами (начальника</w:t>
      </w:r>
      <w:r w:rsidRPr="00DC3D41">
        <w:rPr>
          <w:rFonts w:ascii="Times New Roman" w:hAnsi="Times New Roman"/>
          <w:sz w:val="28"/>
          <w:szCs w:val="28"/>
        </w:rPr>
        <w:t xml:space="preserve"> (заместителя  начальника) Финансового управления (органа местного самоуправления); </w:t>
      </w:r>
    </w:p>
    <w:p w:rsidR="00BE6D48" w:rsidRPr="00DC3D41" w:rsidRDefault="00BE6D48" w:rsidP="00DC3D41">
      <w:pPr>
        <w:pStyle w:val="ac"/>
        <w:rPr>
          <w:rFonts w:ascii="Times New Roman" w:hAnsi="Times New Roman"/>
          <w:color w:val="FF0000"/>
          <w:sz w:val="28"/>
          <w:szCs w:val="28"/>
          <w:u w:val="single"/>
        </w:rPr>
      </w:pPr>
      <w:r w:rsidRPr="00DC3D41">
        <w:rPr>
          <w:rFonts w:ascii="Times New Roman" w:hAnsi="Times New Roman"/>
          <w:sz w:val="28"/>
          <w:szCs w:val="28"/>
        </w:rPr>
        <w:t xml:space="preserve">знакомить руководителя, иное должностное лицо объекта контроля с приказом </w:t>
      </w:r>
      <w:r w:rsidRPr="00DC3D41">
        <w:rPr>
          <w:rFonts w:ascii="Times New Roman" w:hAnsi="Times New Roman"/>
          <w:iCs/>
          <w:sz w:val="28"/>
          <w:szCs w:val="28"/>
        </w:rPr>
        <w:t xml:space="preserve">(распоряжением) </w:t>
      </w:r>
      <w:r w:rsidRPr="00DC3D41">
        <w:rPr>
          <w:rFonts w:ascii="Times New Roman" w:hAnsi="Times New Roman"/>
          <w:sz w:val="28"/>
          <w:szCs w:val="28"/>
        </w:rPr>
        <w:t>о назначении проверки.</w:t>
      </w:r>
    </w:p>
    <w:p w:rsidR="00BE6D48" w:rsidRPr="00DC3D41" w:rsidRDefault="00DC3D41" w:rsidP="00DC3D41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E6D48" w:rsidRPr="00DC3D41">
        <w:rPr>
          <w:rFonts w:ascii="Times New Roman" w:hAnsi="Times New Roman"/>
          <w:sz w:val="28"/>
          <w:szCs w:val="28"/>
        </w:rPr>
        <w:t>Начальник Финансового управления администрации Питерского муниципального района  в целях реализации положений настоящего Порядка утверждает правовые (локальные) акты, устанавливающие полномочия и ответственность должностного лица, уполномоченного на проведение внутреннего муниципального финансового контроля. Указанные акты должны обеспечивать исключение дублирования функций структурных подразделений (должностных лиц), условий для возникновения конфликта интересов.</w:t>
      </w:r>
    </w:p>
    <w:p w:rsidR="00BE6D48" w:rsidRPr="0091390B" w:rsidRDefault="00BE6D48" w:rsidP="00BE6D4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6D48" w:rsidRPr="00DC3D41" w:rsidRDefault="00DC3D41" w:rsidP="00DC3D41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D41">
        <w:rPr>
          <w:rFonts w:ascii="Times New Roman" w:hAnsi="Times New Roman"/>
          <w:b/>
          <w:sz w:val="28"/>
          <w:szCs w:val="28"/>
        </w:rPr>
        <w:sym w:font="Symbol" w:char="F049"/>
      </w:r>
      <w:r w:rsidRPr="00DC3D41">
        <w:rPr>
          <w:rFonts w:ascii="Times New Roman" w:hAnsi="Times New Roman"/>
          <w:b/>
          <w:sz w:val="28"/>
          <w:szCs w:val="28"/>
        </w:rPr>
        <w:sym w:font="Symbol" w:char="F049"/>
      </w:r>
      <w:r w:rsidRPr="00DC3D41">
        <w:rPr>
          <w:rFonts w:ascii="Times New Roman" w:hAnsi="Times New Roman"/>
          <w:b/>
          <w:sz w:val="28"/>
          <w:szCs w:val="28"/>
        </w:rPr>
        <w:t xml:space="preserve">. </w:t>
      </w:r>
      <w:r w:rsidR="00BE6D48" w:rsidRPr="00DC3D41">
        <w:rPr>
          <w:rFonts w:ascii="Times New Roman" w:hAnsi="Times New Roman"/>
          <w:b/>
          <w:sz w:val="28"/>
          <w:szCs w:val="28"/>
        </w:rPr>
        <w:t>Требования к планированию контрольной деятельности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48" w:rsidRPr="00DC3D41" w:rsidRDefault="00DC3D41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BE6D48" w:rsidRPr="00DC3D41">
        <w:rPr>
          <w:rFonts w:ascii="Times New Roman" w:hAnsi="Times New Roman"/>
          <w:sz w:val="28"/>
          <w:szCs w:val="28"/>
        </w:rPr>
        <w:t>Планирование контрольной деятельности осуществляется путем составления и утверждения плана контрольной деятельности Финансового управления администрации Питерского муниципального района на следующий календарный год.</w:t>
      </w:r>
    </w:p>
    <w:p w:rsidR="00BE6D48" w:rsidRPr="00DC3D41" w:rsidRDefault="00DC3D41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BE6D48" w:rsidRPr="00DC3D41">
        <w:rPr>
          <w:rFonts w:ascii="Times New Roman" w:hAnsi="Times New Roman"/>
          <w:sz w:val="28"/>
          <w:szCs w:val="28"/>
        </w:rPr>
        <w:t>План контрольной деятельности представляет собой перечень контрольных мероприятий, которые планируется осуществить Финансовым управлением администрации Питерского муниципального района в следующем календарном году.</w:t>
      </w:r>
    </w:p>
    <w:p w:rsidR="00BE6D48" w:rsidRPr="00DC3D41" w:rsidRDefault="00DC3D41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BE6D48" w:rsidRPr="00DC3D41">
        <w:rPr>
          <w:rFonts w:ascii="Times New Roman" w:hAnsi="Times New Roman"/>
          <w:sz w:val="28"/>
          <w:szCs w:val="28"/>
        </w:rPr>
        <w:t>В плане контрольной деятельности по каждому контрольному мероприятию устанавливаются конкретная тема контрольного мероприятия, объекты контроля, проверяемый период при проведении последующего контроля, объем проверяемых средств бюджета муниципального района  в случае осуществления контроля за соблюдением бюджетного законодательства (использованием бюджетных средств), метод контроля (камеральная проверка, выездная (встречная) проверка, ревизия, обследование), дата (месяц) проведения контрольного мероприятия, ответственные исполнители.</w:t>
      </w:r>
    </w:p>
    <w:p w:rsidR="00BE6D48" w:rsidRPr="00DC3D41" w:rsidRDefault="00DC3D41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BE6D48" w:rsidRPr="00DC3D41">
        <w:rPr>
          <w:rFonts w:ascii="Times New Roman" w:hAnsi="Times New Roman"/>
          <w:sz w:val="28"/>
          <w:szCs w:val="28"/>
        </w:rPr>
        <w:t>Длительность проверяемого периода не должна превышать три года, за исключением случаев проведения проверок в отношении долгосрочных муниципальных контрактов.</w:t>
      </w:r>
    </w:p>
    <w:p w:rsidR="00BE6D48" w:rsidRPr="00DC3D41" w:rsidRDefault="00DC3D41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BE6D48" w:rsidRPr="00DC3D41">
        <w:rPr>
          <w:rFonts w:ascii="Times New Roman" w:hAnsi="Times New Roman"/>
          <w:sz w:val="28"/>
          <w:szCs w:val="28"/>
        </w:rPr>
        <w:t>Составление плана контрольной деятельности Финансового управления осуществляется с соблюдением следующих условий: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обеспечение равномерности нагрузки на должностное лицо, осуществляющие внутренний муниципальный финансовый контроль;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lastRenderedPageBreak/>
        <w:t xml:space="preserve">необходимость выделения резерва времени для выполнения внеплановых контрольных мероприятий; 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E6D48" w:rsidRPr="00DC3D41">
        <w:rPr>
          <w:rFonts w:ascii="Times New Roman" w:hAnsi="Times New Roman"/>
          <w:sz w:val="28"/>
          <w:szCs w:val="28"/>
        </w:rPr>
        <w:t xml:space="preserve">Отбор контрольных мероприятий при формировании плана контрольной деятельности осуществляется по установленной министерством финансов Российской Федерации методике. 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BE6D48" w:rsidRPr="00DC3D41">
        <w:rPr>
          <w:rFonts w:ascii="Times New Roman" w:hAnsi="Times New Roman"/>
          <w:sz w:val="28"/>
          <w:szCs w:val="28"/>
        </w:rPr>
        <w:t>К критериям отбора контрольных мероприятий относятся: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проведение контрольно-счетной комиссией Собрания депутатов Питерского муниципального района идентичного (аналогичного) контрольного мероприятия;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существенность и значимость мероприятий объектов контроля и (или) направления бюджетных расходов, в отношении которого предполагается проведение внутреннего муниципального финансового контроля;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уязвимость финансово-хозяйственных операций, определяемая по состоянию внутреннего финансового контроля и аудита в отношении объекта контроля, наличию рисков мошенничества, а также на основании данных предыдущих контрольных мероприятий органов муниципального финансового контроля;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период, прошедший с момента проведения идентичного контрольного мероприятия органом муниципального финансового контроля (в случае, если указанный период превышает три года, данный критерий имеет наибольший вес среди критериев отбора);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наличие информации о признаках нарушений в финансово-бюджетной сфере, полученной от Министерства финансов Саратовкой области, органов муниципального финансового контроля, являющихся органами (должностными лицами) администрации района, главных администраторов средств  бюджета муниципального района.;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иные факторы (проведение реорганизации, ликвидации, состояние кадрового потенциала объекта контроля).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BE6D48" w:rsidRPr="00DC3D41">
        <w:rPr>
          <w:rFonts w:ascii="Times New Roman" w:hAnsi="Times New Roman"/>
          <w:sz w:val="28"/>
          <w:szCs w:val="28"/>
        </w:rPr>
        <w:t>План контрольной деятельности Финансового управления утверждается главой администрации Питерского муниципального района  по представлению начальника финансового управления  до начала следующего календарного года.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BE6D48" w:rsidRPr="00DC3D41">
        <w:rPr>
          <w:rFonts w:ascii="Times New Roman" w:hAnsi="Times New Roman"/>
          <w:sz w:val="28"/>
          <w:szCs w:val="28"/>
        </w:rPr>
        <w:t>Внесение изменений в План контрольной деятельности Финансового управления  утверждается  главой администрации Питерского муниципального района.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BE6D48" w:rsidRPr="00DC3D41">
        <w:rPr>
          <w:rFonts w:ascii="Times New Roman" w:hAnsi="Times New Roman"/>
          <w:sz w:val="28"/>
          <w:szCs w:val="28"/>
        </w:rPr>
        <w:t>Внесение изменений в План контрольной деятельности Финансового управления осуществляется не ранее трех календарных месяцев, прошедших с момента последнего изменения плана или его утверждения. Утверждение изменений в  план контрольной деятельности Финансового управления осуществляется главой администрации района по представлению с начальником финансового управления.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BE6D48" w:rsidRPr="00DC3D41">
        <w:rPr>
          <w:rFonts w:ascii="Times New Roman" w:hAnsi="Times New Roman"/>
          <w:sz w:val="28"/>
          <w:szCs w:val="28"/>
        </w:rPr>
        <w:t xml:space="preserve">Изменения в план контрольной деятельности должны соответствовать утвержденным показателям плана контрольной деятельности  Финансового </w:t>
      </w:r>
      <w:r w:rsidR="00BE6D48" w:rsidRPr="00DC3D41">
        <w:rPr>
          <w:rFonts w:ascii="Times New Roman" w:hAnsi="Times New Roman"/>
          <w:sz w:val="28"/>
          <w:szCs w:val="28"/>
        </w:rPr>
        <w:lastRenderedPageBreak/>
        <w:t>управления. К представленным к утверждению изменениям прилагаются их обоснования.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48" w:rsidRPr="007840E6" w:rsidRDefault="007840E6" w:rsidP="00DC3D41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40E6">
        <w:rPr>
          <w:rFonts w:ascii="Times New Roman" w:hAnsi="Times New Roman"/>
          <w:b/>
          <w:sz w:val="28"/>
          <w:szCs w:val="28"/>
        </w:rPr>
        <w:sym w:font="Symbol" w:char="F049"/>
      </w:r>
      <w:r w:rsidRPr="007840E6">
        <w:rPr>
          <w:rFonts w:ascii="Times New Roman" w:hAnsi="Times New Roman"/>
          <w:b/>
          <w:sz w:val="28"/>
          <w:szCs w:val="28"/>
        </w:rPr>
        <w:sym w:font="Symbol" w:char="F049"/>
      </w:r>
      <w:r w:rsidRPr="007840E6">
        <w:rPr>
          <w:rFonts w:ascii="Times New Roman" w:hAnsi="Times New Roman"/>
          <w:b/>
          <w:sz w:val="28"/>
          <w:szCs w:val="28"/>
        </w:rPr>
        <w:sym w:font="Symbol" w:char="F049"/>
      </w:r>
      <w:r w:rsidRPr="007840E6">
        <w:rPr>
          <w:rFonts w:ascii="Times New Roman" w:hAnsi="Times New Roman"/>
          <w:b/>
          <w:sz w:val="28"/>
          <w:szCs w:val="28"/>
        </w:rPr>
        <w:t xml:space="preserve">. </w:t>
      </w:r>
      <w:r w:rsidR="00BE6D48" w:rsidRPr="007840E6">
        <w:rPr>
          <w:rFonts w:ascii="Times New Roman" w:hAnsi="Times New Roman"/>
          <w:b/>
          <w:sz w:val="28"/>
          <w:szCs w:val="28"/>
        </w:rPr>
        <w:t>Требования к исполнению контрольных мероприятий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BE6D48" w:rsidRPr="00DC3D41">
        <w:rPr>
          <w:rFonts w:ascii="Times New Roman" w:hAnsi="Times New Roman"/>
          <w:sz w:val="28"/>
          <w:szCs w:val="28"/>
        </w:rPr>
        <w:t>К процедурам исполнения контрольного мероприятия относятся назначение контрольного мероприятия, составление и утверждение программы контрольного мероприятия,  проведение контрольного мероприятия, документирование, реализация результатов контрольного мероприятия.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BE6D48" w:rsidRPr="00DC3D41">
        <w:rPr>
          <w:rFonts w:ascii="Times New Roman" w:hAnsi="Times New Roman"/>
          <w:sz w:val="28"/>
          <w:szCs w:val="28"/>
        </w:rPr>
        <w:t>Контрольное мероприятие проводится на основании приказа Финансового управления Администрации Питерского муниципального района о его назначении, в котором указывается наименование объекта контроля, проверяемый период (при необходимости),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 Решение о его назначении принимается руководителем (заместителем руководителя) Финансового управления администрации Питерского муниципального района.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BE6D48" w:rsidRPr="00DC3D41">
        <w:rPr>
          <w:rFonts w:ascii="Times New Roman" w:hAnsi="Times New Roman"/>
          <w:sz w:val="28"/>
          <w:szCs w:val="28"/>
        </w:rPr>
        <w:t>Решение о приостановлении контрольного мероприятия принимается руководителем (заместителем руководителя) Финансового управления администрации Питерского муниципального района на основании мотивированного представления должностного  лица, уполномоченного на проведение контрольного мероприятия, в том числе в случае назначения встречной проверки.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BE6D48" w:rsidRPr="00DC3D41">
        <w:rPr>
          <w:rFonts w:ascii="Times New Roman" w:hAnsi="Times New Roman"/>
          <w:sz w:val="28"/>
          <w:szCs w:val="28"/>
        </w:rPr>
        <w:t>На время приостановления контрольного мероприятия течение его срока прерывается.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BE6D48" w:rsidRPr="00DC3D41">
        <w:rPr>
          <w:rFonts w:ascii="Times New Roman" w:hAnsi="Times New Roman"/>
          <w:sz w:val="28"/>
          <w:szCs w:val="28"/>
        </w:rPr>
        <w:t>Приказ о проведении контрольного мероприятия должен содержать следующие сведения: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полное и сокращенное наименования и (или) фамилия, имя, отчество руководителя объекта контроля;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тема контрольного мероприятия;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проверяемый период (при необходимости);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основание проведения контрольного мероприятия;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срок проведения проверки;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должность, фамилию и инициалы должностного лица, которому поручается проведение контрольного мероприятия.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BE6D48" w:rsidRPr="00DC3D41">
        <w:rPr>
          <w:rFonts w:ascii="Times New Roman" w:hAnsi="Times New Roman"/>
          <w:sz w:val="28"/>
          <w:szCs w:val="28"/>
        </w:rPr>
        <w:t xml:space="preserve">В программе контрольного мероприятия указывается тема контрольного мероприятия и наименование объектов контроля, метод контроля (камеральная или выездная (встречная) проверка, ревизия, обследование), перечень основных вопросов, подлежащих изучению в ходе контрольного мероприятия, а также информация о привлечении экспертов (проведении экспертиз). 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27. </w:t>
      </w:r>
      <w:r w:rsidR="00BE6D48" w:rsidRPr="00DC3D41">
        <w:rPr>
          <w:rFonts w:ascii="Times New Roman" w:hAnsi="Times New Roman"/>
          <w:sz w:val="28"/>
          <w:szCs w:val="28"/>
        </w:rPr>
        <w:t>Программа планового контрольного мероприятия должна соответствовать плану контрольной деятельности Финансового управления администрации Питерского муниципального района.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="00BE6D48" w:rsidRPr="00DC3D41">
        <w:rPr>
          <w:rFonts w:ascii="Times New Roman" w:hAnsi="Times New Roman"/>
          <w:sz w:val="28"/>
          <w:szCs w:val="28"/>
        </w:rPr>
        <w:t>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управления, внутреннего финансового контроля и аудита в отношении объекта.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BE6D48" w:rsidRPr="00DC3D41">
        <w:rPr>
          <w:rFonts w:ascii="Times New Roman" w:hAnsi="Times New Roman"/>
          <w:sz w:val="28"/>
          <w:szCs w:val="28"/>
        </w:rPr>
        <w:t>Программа контрольного мероприятия (внесение изменений в нее) утверждается начальником (заместителем начальника) Финансового управления Администрации Питерского муниципального района.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BE6D48" w:rsidRPr="00DC3D41">
        <w:rPr>
          <w:rFonts w:ascii="Times New Roman" w:hAnsi="Times New Roman"/>
          <w:sz w:val="28"/>
          <w:szCs w:val="28"/>
        </w:rPr>
        <w:t>Внесение изменений в программу контрольного мероприятия осуществляется на основании докладной записки должностного лица, ответственного за формирование программы, с изложением причин о необходимости внесения изменений.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="00BE6D48" w:rsidRPr="00DC3D41">
        <w:rPr>
          <w:rFonts w:ascii="Times New Roman" w:hAnsi="Times New Roman"/>
          <w:sz w:val="28"/>
          <w:szCs w:val="28"/>
        </w:rPr>
        <w:t>Сроки проведения и продления контрольных мероприятий устанавливаются в соответствии с требованиями административного регламента исполнения Финансовым управлением  Администрации Питерского муниципального района муниципальной функции  по осуществлению внутреннего муниципального финансового контроля.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BE6D48" w:rsidRPr="00DC3D41">
        <w:rPr>
          <w:rFonts w:ascii="Times New Roman" w:hAnsi="Times New Roman"/>
          <w:sz w:val="28"/>
          <w:szCs w:val="28"/>
        </w:rPr>
        <w:t>В ходе ревизии (проверки) проводятся контрольные действия по документальному и фактическому изучению финансово-хозяйственных операций объекта контроля по вопросам программы контрольного мероприятия, устанавливается объем выборки и ее состав в целях получения надежных доказательств, достаточных для подтверждения результатов контрольного мероприятия.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BE6D48" w:rsidRPr="00DC3D41">
        <w:rPr>
          <w:rFonts w:ascii="Times New Roman" w:hAnsi="Times New Roman"/>
          <w:sz w:val="28"/>
          <w:szCs w:val="28"/>
        </w:rPr>
        <w:t>В ходе обследований проводятся контрольные действия по документальному и фактическому изучению определенной сферы деятельности объекта контроля, в том числе в целях определения достоверности отчетности о реализации муниципальных программ муниципального района, муниципальных заданий на оказание муниципальных  услуг (выполнение работ) муниципальными учреждениями.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BE6D48" w:rsidRPr="00DC3D41">
        <w:rPr>
          <w:rFonts w:ascii="Times New Roman" w:hAnsi="Times New Roman"/>
          <w:sz w:val="28"/>
          <w:szCs w:val="28"/>
        </w:rPr>
        <w:t>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объекта контроля, а также опросам третьих лиц путем анализа и оценки полученной из них информации с учетом информации по письменным объяснениям, справкам и сведениям должностных, материально ответственных и иных лиц объекта контроля.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6D48" w:rsidRPr="00DC3D41">
        <w:rPr>
          <w:rFonts w:ascii="Times New Roman" w:hAnsi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="00BE6D48" w:rsidRPr="00DC3D41">
        <w:rPr>
          <w:rFonts w:ascii="Times New Roman" w:hAnsi="Times New Roman"/>
          <w:sz w:val="28"/>
          <w:szCs w:val="28"/>
        </w:rPr>
        <w:t>Проведение контрольного мероприятия подлежит документированию. Рабочая документация контрольного мероприятия должна содержать: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документы, отражающие подготовку контрольного мероприятия, включая программу контрольного мероприятия;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lastRenderedPageBreak/>
        <w:t>документы о выполнении контрольных действий с указанием исполнителей и времени выполнения;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документальные доказательства, подтверждающие выявленные нарушения в финансово-бюджетной сфере;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 xml:space="preserve">копии обращений, запросов должностного лица, осуществляющего внутренний муниципальный  финансовый контроль, и полученные сведения по ним; 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промежуточные акты проверок, ревизий; промежуточные заключения обследований, проекты актов и заключений.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Рабочая документация подлежит учету и хранению в порядке, установленном Финансовым управлением администрации Питерского муниципального района, с использованием автоматизированных информационных систем.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="00BE6D48" w:rsidRPr="00DC3D41">
        <w:rPr>
          <w:rFonts w:ascii="Times New Roman" w:hAnsi="Times New Roman"/>
          <w:sz w:val="28"/>
          <w:szCs w:val="28"/>
        </w:rPr>
        <w:t>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BE6D48" w:rsidRPr="00DC3D41">
        <w:rPr>
          <w:rFonts w:ascii="Times New Roman" w:hAnsi="Times New Roman"/>
          <w:sz w:val="28"/>
          <w:szCs w:val="28"/>
        </w:rPr>
        <w:t>К акту проверки (ревизии) приобщаются письменные объяснения или разногласия ответственных должностных лиц объекта контроля по каждому выявленному нарушению в финансово-бюджетной сфере.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 xml:space="preserve">          Реализация результатов проведения контрольных мероприятий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="00BE6D48" w:rsidRPr="00DC3D41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объектам контроля направляется  представление </w:t>
      </w:r>
      <w:r w:rsidRPr="00DC3D41">
        <w:rPr>
          <w:rFonts w:ascii="Times New Roman" w:hAnsi="Times New Roman"/>
          <w:sz w:val="28"/>
          <w:szCs w:val="28"/>
        </w:rPr>
        <w:t>(</w:t>
      </w:r>
      <w:r w:rsidR="00BE6D48" w:rsidRPr="00DC3D41">
        <w:rPr>
          <w:rFonts w:ascii="Times New Roman" w:hAnsi="Times New Roman"/>
          <w:sz w:val="28"/>
          <w:szCs w:val="28"/>
        </w:rPr>
        <w:t xml:space="preserve">предписание) не позднее 30 календарных дней с даты подписания акта, заключения по результатам контрольного мероприятия. 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="00BE6D48" w:rsidRPr="00DC3D41">
        <w:rPr>
          <w:rFonts w:ascii="Times New Roman" w:hAnsi="Times New Roman"/>
          <w:sz w:val="28"/>
          <w:szCs w:val="28"/>
        </w:rPr>
        <w:t>При  осуществлении внутреннего муниципального  финансового  контроля в отношении закупок  для  обеспечения муниципальных нужд  Питерского муниципального района  финансовое управление направляет предписание  об  устранении  нарушений  законодательства Российской Федерации и иных нормативных правовых актов о контрактной  системе  в сфере закупок. Указанные  нарушения  подлежат  устранению в срок , установленный  в предписании 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="00BE6D48" w:rsidRPr="00DC3D41">
        <w:rPr>
          <w:rFonts w:ascii="Times New Roman" w:hAnsi="Times New Roman"/>
          <w:sz w:val="28"/>
          <w:szCs w:val="28"/>
        </w:rPr>
        <w:t xml:space="preserve">Представления размещаются в автоматизированных информационных системах, обеспечивающих деятельность Финансового управления Администрации Питерского муниципального района. 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="00BE6D48" w:rsidRPr="00DC3D41">
        <w:rPr>
          <w:rFonts w:ascii="Times New Roman" w:hAnsi="Times New Roman"/>
          <w:sz w:val="28"/>
          <w:szCs w:val="28"/>
        </w:rPr>
        <w:t xml:space="preserve">Должностное лицо, осуществляющее  контрольные мероприятия, проводит надзор за исполнением объектами контроля представлений в порядке, установленном законодательством. В случае неисполнения выданного представления Финансовое управление администрации Питерского муниципального района </w:t>
      </w:r>
      <w:r w:rsidR="00BE6D48" w:rsidRPr="00DC3D41">
        <w:rPr>
          <w:rFonts w:ascii="Times New Roman" w:hAnsi="Times New Roman"/>
          <w:sz w:val="28"/>
          <w:szCs w:val="28"/>
          <w:u w:val="single"/>
        </w:rPr>
        <w:t>вправе применить к не исполнившему такое представление лицу меры ответственности в соответствии с законодательством Российской Федерации.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="00BE6D48" w:rsidRPr="00DC3D41">
        <w:rPr>
          <w:rFonts w:ascii="Times New Roman" w:hAnsi="Times New Roman"/>
          <w:sz w:val="28"/>
          <w:szCs w:val="28"/>
        </w:rPr>
        <w:t>В случае неисполнения предписания о возмещении ущерба, причиненного муниципальному образованию  нарушением в финансово-</w:t>
      </w:r>
      <w:r w:rsidR="00BE6D48" w:rsidRPr="00DC3D41">
        <w:rPr>
          <w:rFonts w:ascii="Times New Roman" w:hAnsi="Times New Roman"/>
          <w:sz w:val="28"/>
          <w:szCs w:val="28"/>
        </w:rPr>
        <w:lastRenderedPageBreak/>
        <w:t>бюджетной сфере, Финансовое управление администрации Питерского муниципального района  направляет исковое заявление о возмещении ущерба, причиненного муниципальному образованию, в суд в порядке, установленном законодательством Российской Федерации.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="00BE6D48" w:rsidRPr="00DC3D41">
        <w:rPr>
          <w:rFonts w:ascii="Times New Roman" w:hAnsi="Times New Roman"/>
          <w:sz w:val="28"/>
          <w:szCs w:val="28"/>
        </w:rPr>
        <w:t>Отмена предписания осуществляется по решению суда или начальника Финансового управления Администрации Питерского муниципального района в порядке, установленном законодательством Российской Федерации.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="00BE6D48" w:rsidRPr="00DC3D41">
        <w:rPr>
          <w:rFonts w:ascii="Times New Roman" w:hAnsi="Times New Roman"/>
          <w:sz w:val="28"/>
          <w:szCs w:val="28"/>
        </w:rPr>
        <w:t>В случае выявления должностным лицом Финансовое управление  Администрации Питерского муниципального района фактов совершения объектом контроля действий (бездействий), содержащих признаки состава уголовного преступления, указанное должностное лицо обязано направить в правоохранительные органы информацию о таких фактах и (или) подтверждающие их документы.</w:t>
      </w:r>
    </w:p>
    <w:p w:rsidR="00BE6D48" w:rsidRPr="00DC3D41" w:rsidRDefault="00BE6D48" w:rsidP="007840E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E6D48" w:rsidRPr="007840E6" w:rsidRDefault="007840E6" w:rsidP="007840E6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40E6">
        <w:rPr>
          <w:rFonts w:ascii="Times New Roman" w:hAnsi="Times New Roman"/>
          <w:b/>
          <w:sz w:val="28"/>
          <w:szCs w:val="28"/>
        </w:rPr>
        <w:sym w:font="Symbol" w:char="F049"/>
      </w:r>
      <w:r w:rsidRPr="007840E6">
        <w:rPr>
          <w:rFonts w:ascii="Times New Roman" w:hAnsi="Times New Roman"/>
          <w:b/>
          <w:sz w:val="28"/>
          <w:szCs w:val="28"/>
        </w:rPr>
        <w:sym w:font="Symbol" w:char="F055"/>
      </w:r>
      <w:r w:rsidRPr="007840E6">
        <w:rPr>
          <w:rFonts w:ascii="Times New Roman" w:hAnsi="Times New Roman"/>
          <w:b/>
          <w:sz w:val="28"/>
          <w:szCs w:val="28"/>
        </w:rPr>
        <w:t xml:space="preserve">. </w:t>
      </w:r>
      <w:r w:rsidR="00BE6D48" w:rsidRPr="007840E6">
        <w:rPr>
          <w:rFonts w:ascii="Times New Roman" w:hAnsi="Times New Roman"/>
          <w:b/>
          <w:sz w:val="28"/>
          <w:szCs w:val="28"/>
        </w:rPr>
        <w:t>Требования к составлению и представлению годовой отчетности о результатах контрольной деятельности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="00BE6D48" w:rsidRPr="00DC3D41">
        <w:rPr>
          <w:rFonts w:ascii="Times New Roman" w:hAnsi="Times New Roman"/>
          <w:sz w:val="28"/>
          <w:szCs w:val="28"/>
        </w:rPr>
        <w:t>Годовая отчетность Финансового управления  администрации Питерского муниципального района  о результатах контрольной деятельности в отчетном году (далее – отчетность Финансовое управление  Администрации Питерского муниципального района) составляется в целях определения полноты и своевременности выполнения плана контрольной деятельности на отчетный календарный год, эффективности контрольной деятельности, а также проведения Правительством Саратовской области, Министерством финансов Саратовской области анализа информации о результатах контрольных мероприятий.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="00BE6D48" w:rsidRPr="00DC3D41">
        <w:rPr>
          <w:rFonts w:ascii="Times New Roman" w:hAnsi="Times New Roman"/>
          <w:sz w:val="28"/>
          <w:szCs w:val="28"/>
        </w:rPr>
        <w:t>В отчеты о результатах контрольной деятельности включается пояснительная записка.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="00BE6D48" w:rsidRPr="00DC3D41">
        <w:rPr>
          <w:rFonts w:ascii="Times New Roman" w:hAnsi="Times New Roman"/>
          <w:sz w:val="28"/>
          <w:szCs w:val="28"/>
        </w:rPr>
        <w:t>В единых формах отчетности отражается информация о результатах контрольных мероприятий в разбивке по темам контрольных мероприятий, проверенным объектам контроля и проверяемым периодам. К результатам контрольных мероприятий относятся: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начисленные штрафы в количественном и денежном выражении по видам нарушений в финансово-бюджетной сфере;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количество направленных материалов в правоохранительные органы и сумма предполагаемого ущерба по видам нарушений в финансово-бюджетной сфере;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количество представлений,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количество направленных и исполненных уведомлений о применении бюджетных мер принуждения;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lastRenderedPageBreak/>
        <w:t>объем проверенных средств бюджета муниципального района в отношении мероприятий по контролю за соблюдением бюджетного законодательства (использованием бюджетных средств);</w:t>
      </w:r>
    </w:p>
    <w:p w:rsidR="00BE6D48" w:rsidRPr="00DC3D41" w:rsidRDefault="00BE6D48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C3D41">
        <w:rPr>
          <w:rFonts w:ascii="Times New Roman" w:hAnsi="Times New Roman"/>
          <w:sz w:val="28"/>
          <w:szCs w:val="28"/>
        </w:rPr>
        <w:t>количество поданных и удовлетворенных жалоб (исков) на решения, действия (бездействия) органа  муниципального контроля, осуществляемые в ходе его контрольной деятельности.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="00BE6D48" w:rsidRPr="00DC3D41">
        <w:rPr>
          <w:rFonts w:ascii="Times New Roman" w:hAnsi="Times New Roman"/>
          <w:sz w:val="28"/>
          <w:szCs w:val="28"/>
        </w:rPr>
        <w:t>В пояснительной записке приводятся сведения об основных направлениях контрольной деятельности, в том числе отражающие информацию о количестве должностных лиц, осуществляющих внутренний муниципальный  финансовый контроль по каждому направлению контрольной деятельности, мерах по повышению их квалификации, об обеспеченности ресурсами (трудовыми, материальными и финансовыми), основными фондами и их техническом состоянии; сведения о затратах на проведение контрольных мероприятий; иная информация о событиях, оказавших существенное влияние на осуществление внутреннего муниципального финансового контроля, не нашедшая отражения в единых формах отчетности.</w:t>
      </w:r>
    </w:p>
    <w:p w:rsidR="00BE6D48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r w:rsidR="00BE6D48" w:rsidRPr="00DC3D41">
        <w:rPr>
          <w:rFonts w:ascii="Times New Roman" w:hAnsi="Times New Roman"/>
          <w:sz w:val="28"/>
          <w:szCs w:val="28"/>
        </w:rPr>
        <w:t>Состав единых форм отчетности и порядок их заполнения устанавливается Министерством финансов Российской Федерации.</w:t>
      </w:r>
    </w:p>
    <w:p w:rsidR="001B098A" w:rsidRPr="00DC3D41" w:rsidRDefault="007840E6" w:rsidP="00DC3D4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="00BE6D48" w:rsidRPr="00DC3D41">
        <w:rPr>
          <w:rFonts w:ascii="Times New Roman" w:hAnsi="Times New Roman"/>
          <w:sz w:val="28"/>
          <w:szCs w:val="28"/>
        </w:rPr>
        <w:t>Отчетность Финансовое управление  Администрации Питерского муниципального района подписывается начальником Финансовое управление  Администрации Питерского муниципального района и направляется в Администрацию  не позднее 1 марта текущего года.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840E6" w:rsidRDefault="007840E6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7840E6" w:rsidRDefault="007840E6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        Н.А. Салацкая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540B16">
      <w:footerReference w:type="default" r:id="rId11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E2" w:rsidRDefault="002E74E2" w:rsidP="00540B16">
      <w:pPr>
        <w:spacing w:after="0" w:line="240" w:lineRule="auto"/>
      </w:pPr>
      <w:r>
        <w:separator/>
      </w:r>
    </w:p>
  </w:endnote>
  <w:endnote w:type="continuationSeparator" w:id="0">
    <w:p w:rsidR="002E74E2" w:rsidRDefault="002E74E2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495E46">
    <w:pPr>
      <w:pStyle w:val="a9"/>
      <w:jc w:val="right"/>
    </w:pPr>
    <w:fldSimple w:instr=" PAGE   \* MERGEFORMAT ">
      <w:r w:rsidR="00C30552">
        <w:rPr>
          <w:noProof/>
        </w:rPr>
        <w:t>10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E2" w:rsidRDefault="002E74E2" w:rsidP="00540B16">
      <w:pPr>
        <w:spacing w:after="0" w:line="240" w:lineRule="auto"/>
      </w:pPr>
      <w:r>
        <w:separator/>
      </w:r>
    </w:p>
  </w:footnote>
  <w:footnote w:type="continuationSeparator" w:id="0">
    <w:p w:rsidR="002E74E2" w:rsidRDefault="002E74E2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A2F80"/>
    <w:multiLevelType w:val="hybridMultilevel"/>
    <w:tmpl w:val="60E0C68C"/>
    <w:lvl w:ilvl="0" w:tplc="80AA8D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64F8"/>
    <w:rsid w:val="00011381"/>
    <w:rsid w:val="00011830"/>
    <w:rsid w:val="00051AF1"/>
    <w:rsid w:val="000625A4"/>
    <w:rsid w:val="00072EB7"/>
    <w:rsid w:val="00093F7B"/>
    <w:rsid w:val="000978A9"/>
    <w:rsid w:val="000A6B71"/>
    <w:rsid w:val="000E0E58"/>
    <w:rsid w:val="00167A7D"/>
    <w:rsid w:val="001809D3"/>
    <w:rsid w:val="00191288"/>
    <w:rsid w:val="00194EED"/>
    <w:rsid w:val="001A23F7"/>
    <w:rsid w:val="001A65A0"/>
    <w:rsid w:val="001A7DC2"/>
    <w:rsid w:val="001B098A"/>
    <w:rsid w:val="001B0C73"/>
    <w:rsid w:val="001C499B"/>
    <w:rsid w:val="001E6FE5"/>
    <w:rsid w:val="00213E5B"/>
    <w:rsid w:val="00226ADA"/>
    <w:rsid w:val="00233C0A"/>
    <w:rsid w:val="00244A1D"/>
    <w:rsid w:val="00252F7C"/>
    <w:rsid w:val="00256008"/>
    <w:rsid w:val="00257EAC"/>
    <w:rsid w:val="002C68D9"/>
    <w:rsid w:val="002D75A4"/>
    <w:rsid w:val="002E74E2"/>
    <w:rsid w:val="003354B7"/>
    <w:rsid w:val="00342AD3"/>
    <w:rsid w:val="00351315"/>
    <w:rsid w:val="00365DC6"/>
    <w:rsid w:val="00375976"/>
    <w:rsid w:val="00380E5D"/>
    <w:rsid w:val="00393408"/>
    <w:rsid w:val="00473EF8"/>
    <w:rsid w:val="00495E46"/>
    <w:rsid w:val="004E2B73"/>
    <w:rsid w:val="004E5127"/>
    <w:rsid w:val="004E7DFE"/>
    <w:rsid w:val="004F16C0"/>
    <w:rsid w:val="00504F95"/>
    <w:rsid w:val="00540B16"/>
    <w:rsid w:val="00586E54"/>
    <w:rsid w:val="005928D8"/>
    <w:rsid w:val="005A36E7"/>
    <w:rsid w:val="005B3AD8"/>
    <w:rsid w:val="005C361F"/>
    <w:rsid w:val="005E6F02"/>
    <w:rsid w:val="006002B6"/>
    <w:rsid w:val="0060510C"/>
    <w:rsid w:val="00614225"/>
    <w:rsid w:val="00675FD9"/>
    <w:rsid w:val="00693838"/>
    <w:rsid w:val="006A4D76"/>
    <w:rsid w:val="006E5344"/>
    <w:rsid w:val="007019E0"/>
    <w:rsid w:val="00702680"/>
    <w:rsid w:val="007244BE"/>
    <w:rsid w:val="007840E6"/>
    <w:rsid w:val="00785138"/>
    <w:rsid w:val="0078693E"/>
    <w:rsid w:val="007D58DA"/>
    <w:rsid w:val="007F174B"/>
    <w:rsid w:val="007F3EB4"/>
    <w:rsid w:val="00804AEC"/>
    <w:rsid w:val="00810E60"/>
    <w:rsid w:val="008A2481"/>
    <w:rsid w:val="008A4AEA"/>
    <w:rsid w:val="008C0E6E"/>
    <w:rsid w:val="0095425D"/>
    <w:rsid w:val="009832F9"/>
    <w:rsid w:val="009901C3"/>
    <w:rsid w:val="009F441B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45BC8"/>
    <w:rsid w:val="00B90825"/>
    <w:rsid w:val="00BC7650"/>
    <w:rsid w:val="00BD46D5"/>
    <w:rsid w:val="00BD7570"/>
    <w:rsid w:val="00BE6D48"/>
    <w:rsid w:val="00BF3687"/>
    <w:rsid w:val="00C30552"/>
    <w:rsid w:val="00C36940"/>
    <w:rsid w:val="00C847F1"/>
    <w:rsid w:val="00C916A5"/>
    <w:rsid w:val="00CC6EDB"/>
    <w:rsid w:val="00CF16C0"/>
    <w:rsid w:val="00CF3247"/>
    <w:rsid w:val="00D1592A"/>
    <w:rsid w:val="00D23644"/>
    <w:rsid w:val="00D35654"/>
    <w:rsid w:val="00D53B04"/>
    <w:rsid w:val="00D5788C"/>
    <w:rsid w:val="00D579DD"/>
    <w:rsid w:val="00D57A25"/>
    <w:rsid w:val="00D90D70"/>
    <w:rsid w:val="00D93B74"/>
    <w:rsid w:val="00DA16C1"/>
    <w:rsid w:val="00DB3323"/>
    <w:rsid w:val="00DC3D41"/>
    <w:rsid w:val="00DF0FC4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character" w:customStyle="1" w:styleId="ae">
    <w:name w:val="Гипертекстовая ссылка"/>
    <w:basedOn w:val="a0"/>
    <w:uiPriority w:val="99"/>
    <w:rsid w:val="00BE6D48"/>
    <w:rPr>
      <w:b/>
      <w:bCs/>
      <w:color w:val="106BBE"/>
    </w:rPr>
  </w:style>
  <w:style w:type="paragraph" w:styleId="af">
    <w:name w:val="List Paragraph"/>
    <w:basedOn w:val="a"/>
    <w:uiPriority w:val="34"/>
    <w:qFormat/>
    <w:rsid w:val="00BE6D48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69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2374</Words>
  <Characters>20236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6</cp:revision>
  <cp:lastPrinted>2014-02-14T11:25:00Z</cp:lastPrinted>
  <dcterms:created xsi:type="dcterms:W3CDTF">2014-05-08T07:37:00Z</dcterms:created>
  <dcterms:modified xsi:type="dcterms:W3CDTF">2019-03-17T15:18:00Z</dcterms:modified>
</cp:coreProperties>
</file>