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97" w:rsidRDefault="002263B5" w:rsidP="00E85F69">
      <w:pPr>
        <w:pStyle w:val="aa"/>
        <w:rPr>
          <w:sz w:val="36"/>
        </w:rPr>
      </w:pPr>
      <w:r>
        <w:rPr>
          <w:rFonts w:ascii="Courier New" w:hAnsi="Courier New"/>
          <w:spacing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67.5pt">
            <v:imagedata r:id="rId7" o:title="Без-имени-1"/>
          </v:shape>
        </w:pict>
      </w:r>
    </w:p>
    <w:p w:rsidR="00937E97" w:rsidRDefault="00937E97" w:rsidP="00E85F69">
      <w:pPr>
        <w:pStyle w:val="aa"/>
        <w:rPr>
          <w:sz w:val="36"/>
        </w:rPr>
      </w:pPr>
      <w:r>
        <w:rPr>
          <w:sz w:val="36"/>
        </w:rPr>
        <w:t>СОБРАНИЕ   Д Е П У Т А Т О В</w:t>
      </w:r>
    </w:p>
    <w:p w:rsidR="00937E97" w:rsidRDefault="00937E97" w:rsidP="00E85F69">
      <w:pPr>
        <w:pStyle w:val="aa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17"/>
      </w:tblGrid>
      <w:tr w:rsidR="00937E97" w:rsidTr="00A11F27">
        <w:trPr>
          <w:trHeight w:val="212"/>
        </w:trPr>
        <w:tc>
          <w:tcPr>
            <w:tcW w:w="10017" w:type="dxa"/>
            <w:tcBorders>
              <w:left w:val="nil"/>
              <w:bottom w:val="nil"/>
              <w:right w:val="nil"/>
            </w:tcBorders>
          </w:tcPr>
          <w:p w:rsidR="00937E97" w:rsidRDefault="00937E97" w:rsidP="00A11F27">
            <w:pPr>
              <w:pStyle w:val="aa"/>
              <w:rPr>
                <w:sz w:val="16"/>
                <w:szCs w:val="16"/>
              </w:rPr>
            </w:pPr>
          </w:p>
        </w:tc>
      </w:tr>
    </w:tbl>
    <w:p w:rsidR="00937E97" w:rsidRPr="00E85F69" w:rsidRDefault="00937E97" w:rsidP="00E85F69">
      <w:pPr>
        <w:shd w:val="clear" w:color="auto" w:fill="FFFFFF"/>
        <w:tabs>
          <w:tab w:val="left" w:pos="7651"/>
        </w:tabs>
        <w:spacing w:before="442"/>
        <w:ind w:left="5"/>
        <w:jc w:val="center"/>
        <w:rPr>
          <w:rFonts w:ascii="Times New Roman" w:hAnsi="Times New Roman"/>
          <w:b/>
          <w:color w:val="000000"/>
          <w:spacing w:val="1"/>
          <w:w w:val="101"/>
          <w:sz w:val="32"/>
          <w:szCs w:val="32"/>
        </w:rPr>
      </w:pPr>
      <w:r w:rsidRPr="00E85F69">
        <w:rPr>
          <w:rFonts w:ascii="Times New Roman" w:hAnsi="Times New Roman"/>
          <w:b/>
          <w:spacing w:val="1"/>
          <w:w w:val="101"/>
          <w:sz w:val="32"/>
          <w:szCs w:val="32"/>
        </w:rPr>
        <w:t>РЕШЕНИЕ</w:t>
      </w:r>
    </w:p>
    <w:p w:rsidR="00937E97" w:rsidRPr="00E85F69" w:rsidRDefault="00937E97" w:rsidP="00E85F69">
      <w:pPr>
        <w:shd w:val="clear" w:color="auto" w:fill="FFFFFF"/>
        <w:tabs>
          <w:tab w:val="left" w:pos="7651"/>
        </w:tabs>
        <w:spacing w:before="442"/>
        <w:ind w:left="5"/>
        <w:rPr>
          <w:rFonts w:ascii="Times New Roman" w:hAnsi="Times New Roman"/>
          <w:spacing w:val="-7"/>
          <w:w w:val="101"/>
          <w:sz w:val="28"/>
          <w:szCs w:val="28"/>
        </w:rPr>
      </w:pPr>
      <w:r w:rsidRPr="00E85F69">
        <w:rPr>
          <w:rFonts w:ascii="Times New Roman" w:hAnsi="Times New Roman"/>
          <w:spacing w:val="1"/>
          <w:w w:val="101"/>
          <w:sz w:val="28"/>
          <w:szCs w:val="28"/>
        </w:rPr>
        <w:t xml:space="preserve">От 28 ноября 2012 года                                                                   </w:t>
      </w:r>
      <w:r w:rsidRPr="00E85F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85F69">
        <w:rPr>
          <w:rFonts w:ascii="Times New Roman" w:hAnsi="Times New Roman"/>
          <w:sz w:val="28"/>
          <w:szCs w:val="28"/>
        </w:rPr>
        <w:t xml:space="preserve">     </w:t>
      </w:r>
      <w:r w:rsidRPr="00E85F69">
        <w:rPr>
          <w:rFonts w:ascii="Times New Roman" w:hAnsi="Times New Roman"/>
          <w:spacing w:val="-7"/>
          <w:w w:val="101"/>
          <w:sz w:val="28"/>
          <w:szCs w:val="28"/>
        </w:rPr>
        <w:t>№23-2</w:t>
      </w:r>
    </w:p>
    <w:p w:rsidR="00937E97" w:rsidRPr="00936BB7" w:rsidRDefault="00937E97" w:rsidP="00482562">
      <w:pPr>
        <w:pStyle w:val="1"/>
        <w:jc w:val="left"/>
        <w:rPr>
          <w:b w:val="0"/>
        </w:rPr>
      </w:pPr>
    </w:p>
    <w:p w:rsidR="00937E97" w:rsidRDefault="00937E97" w:rsidP="00482562">
      <w:pPr>
        <w:pStyle w:val="1"/>
        <w:jc w:val="left"/>
        <w:rPr>
          <w:b w:val="0"/>
        </w:rPr>
      </w:pPr>
      <w:r w:rsidRPr="00482562">
        <w:rPr>
          <w:b w:val="0"/>
        </w:rPr>
        <w:t xml:space="preserve">Об утверждении Прогнозного плана </w:t>
      </w:r>
    </w:p>
    <w:p w:rsidR="00937E97" w:rsidRDefault="00937E97" w:rsidP="00482562">
      <w:pPr>
        <w:pStyle w:val="1"/>
        <w:jc w:val="left"/>
        <w:rPr>
          <w:b w:val="0"/>
        </w:rPr>
      </w:pPr>
      <w:r w:rsidRPr="00482562">
        <w:rPr>
          <w:b w:val="0"/>
        </w:rPr>
        <w:t xml:space="preserve">приватизации </w:t>
      </w:r>
      <w:r>
        <w:rPr>
          <w:b w:val="0"/>
        </w:rPr>
        <w:t>муниципального имущества</w:t>
      </w:r>
    </w:p>
    <w:p w:rsidR="00937E97" w:rsidRPr="00482562" w:rsidRDefault="00937E97" w:rsidP="00482562">
      <w:pPr>
        <w:pStyle w:val="1"/>
        <w:jc w:val="left"/>
        <w:rPr>
          <w:b w:val="0"/>
        </w:rPr>
      </w:pPr>
      <w:r>
        <w:rPr>
          <w:b w:val="0"/>
        </w:rPr>
        <w:t xml:space="preserve">Питерского </w:t>
      </w:r>
      <w:r w:rsidRPr="00482562">
        <w:rPr>
          <w:b w:val="0"/>
        </w:rPr>
        <w:t>муниципального района на 201</w:t>
      </w:r>
      <w:r>
        <w:rPr>
          <w:b w:val="0"/>
        </w:rPr>
        <w:t>3</w:t>
      </w:r>
      <w:r w:rsidRPr="00482562">
        <w:rPr>
          <w:b w:val="0"/>
        </w:rPr>
        <w:t xml:space="preserve"> год</w:t>
      </w: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82562">
        <w:rPr>
          <w:rFonts w:ascii="Times New Roman" w:hAnsi="Times New Roman"/>
          <w:sz w:val="28"/>
          <w:szCs w:val="28"/>
        </w:rPr>
        <w:t>В соответствии с Федеральным законом от 06.10.2003 года N 131-ФЗ "Об общих принципах организации местного самоуправления в Российской Федерации", Федеральным законом от 21.12.2001 года N 178-ФЗ "О приватизации государственного и муниципального имущества", постановлением от 06.11.2001 года № 242 «Об организации учета и ведения реестра муниципального имущества Питерского района», руководствуясь Уставом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482562">
        <w:rPr>
          <w:rFonts w:ascii="Times New Roman" w:hAnsi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937E97" w:rsidRPr="00482562" w:rsidRDefault="00937E97" w:rsidP="00A406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562">
        <w:rPr>
          <w:rFonts w:ascii="Times New Roman" w:hAnsi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201</w:t>
      </w:r>
      <w:r>
        <w:rPr>
          <w:rFonts w:ascii="Times New Roman" w:hAnsi="Times New Roman"/>
          <w:sz w:val="28"/>
          <w:szCs w:val="28"/>
        </w:rPr>
        <w:t>3</w:t>
      </w:r>
      <w:r w:rsidRPr="00482562">
        <w:rPr>
          <w:rFonts w:ascii="Times New Roman" w:hAnsi="Times New Roman"/>
          <w:sz w:val="28"/>
          <w:szCs w:val="28"/>
        </w:rPr>
        <w:t xml:space="preserve"> год согласно </w:t>
      </w:r>
      <w:hyperlink r:id="rId8" w:anchor="sub_1000" w:history="1">
        <w:r w:rsidRPr="00A66BD0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A66BD0">
        <w:rPr>
          <w:rFonts w:ascii="Times New Roman" w:hAnsi="Times New Roman"/>
          <w:b/>
          <w:sz w:val="28"/>
          <w:szCs w:val="28"/>
        </w:rPr>
        <w:t>.</w:t>
      </w:r>
    </w:p>
    <w:p w:rsidR="00937E97" w:rsidRPr="00E85F69" w:rsidRDefault="00937E97" w:rsidP="00E85F69">
      <w:pPr>
        <w:pStyle w:val="a8"/>
      </w:pPr>
      <w:r w:rsidRPr="00482562">
        <w:t xml:space="preserve">2. </w:t>
      </w:r>
      <w:r>
        <w:t xml:space="preserve">Опубликовать настоящее решение </w:t>
      </w:r>
      <w:r w:rsidRPr="000E59D3">
        <w:t xml:space="preserve">на официальном сайте </w:t>
      </w:r>
      <w:r>
        <w:t xml:space="preserve">органов местного самоуправления </w:t>
      </w:r>
      <w:r w:rsidRPr="000E59D3">
        <w:t>района в сети Интернет</w:t>
      </w:r>
      <w:r w:rsidRPr="00BC3424">
        <w:t xml:space="preserve"> </w:t>
      </w:r>
      <w:hyperlink r:id="rId9" w:history="1">
        <w:r w:rsidRPr="00BC3424">
          <w:rPr>
            <w:rStyle w:val="a9"/>
            <w:szCs w:val="28"/>
            <w:lang w:val="en-US"/>
          </w:rPr>
          <w:t>http</w:t>
        </w:r>
        <w:r w:rsidRPr="00BC3424">
          <w:rPr>
            <w:rStyle w:val="a9"/>
            <w:szCs w:val="28"/>
          </w:rPr>
          <w:t>://</w:t>
        </w:r>
        <w:r w:rsidRPr="00BC3424">
          <w:rPr>
            <w:rStyle w:val="a9"/>
            <w:szCs w:val="28"/>
            <w:lang w:val="en-US"/>
          </w:rPr>
          <w:t>piterka</w:t>
        </w:r>
        <w:r w:rsidRPr="00BC3424">
          <w:rPr>
            <w:rStyle w:val="a9"/>
            <w:szCs w:val="28"/>
          </w:rPr>
          <w:t>.</w:t>
        </w:r>
        <w:r w:rsidRPr="00BC3424">
          <w:rPr>
            <w:rStyle w:val="a9"/>
            <w:szCs w:val="28"/>
            <w:lang w:val="en-US"/>
          </w:rPr>
          <w:t>sarmo</w:t>
        </w:r>
        <w:r w:rsidRPr="00BC3424">
          <w:rPr>
            <w:rStyle w:val="a9"/>
            <w:szCs w:val="28"/>
          </w:rPr>
          <w:t>.</w:t>
        </w:r>
        <w:r w:rsidRPr="00BC3424">
          <w:rPr>
            <w:rStyle w:val="a9"/>
            <w:szCs w:val="28"/>
            <w:lang w:val="en-US"/>
          </w:rPr>
          <w:t>ru</w:t>
        </w:r>
      </w:hyperlink>
      <w:r>
        <w:t>.</w:t>
      </w:r>
    </w:p>
    <w:p w:rsidR="00937E97" w:rsidRPr="00E85F69" w:rsidRDefault="00937E97" w:rsidP="00E85F69">
      <w:pPr>
        <w:pStyle w:val="a8"/>
      </w:pPr>
    </w:p>
    <w:p w:rsidR="00937E97" w:rsidRDefault="00937E97" w:rsidP="00A406F1">
      <w:pPr>
        <w:pStyle w:val="a3"/>
      </w:pPr>
      <w:r>
        <w:tab/>
      </w:r>
      <w:r w:rsidRPr="00A406F1">
        <w:t>3. Контроль за исполнением настоящего решения возложить на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</w:t>
      </w:r>
      <w:r>
        <w:t>.</w:t>
      </w:r>
    </w:p>
    <w:p w:rsidR="00937E97" w:rsidRDefault="00937E97" w:rsidP="00A406F1">
      <w:pPr>
        <w:pStyle w:val="a3"/>
      </w:pPr>
    </w:p>
    <w:p w:rsidR="00937E97" w:rsidRDefault="00937E97" w:rsidP="00A406F1">
      <w:pPr>
        <w:pStyle w:val="a3"/>
      </w:pPr>
    </w:p>
    <w:p w:rsidR="00937E97" w:rsidRPr="00A406F1" w:rsidRDefault="00937E97" w:rsidP="00A406F1">
      <w:pPr>
        <w:pStyle w:val="a3"/>
      </w:pPr>
    </w:p>
    <w:p w:rsidR="00937E97" w:rsidRDefault="00937E97" w:rsidP="00E85F69">
      <w:pPr>
        <w:pStyle w:val="a3"/>
        <w:jc w:val="both"/>
      </w:pPr>
      <w:r w:rsidRPr="00482562">
        <w:t xml:space="preserve">Глава Питерского </w:t>
      </w:r>
      <w:r>
        <w:t>муниципального района</w:t>
      </w:r>
      <w:r>
        <w:tab/>
      </w:r>
      <w:r>
        <w:tab/>
      </w:r>
      <w:r>
        <w:tab/>
        <w:t xml:space="preserve">        А.Н.Рыжов</w:t>
      </w:r>
    </w:p>
    <w:p w:rsidR="00937E97" w:rsidRPr="00E85F69" w:rsidRDefault="00937E97" w:rsidP="00E85F69">
      <w:pPr>
        <w:pStyle w:val="a3"/>
        <w:jc w:val="both"/>
        <w:rPr>
          <w:szCs w:val="28"/>
        </w:rPr>
      </w:pPr>
    </w:p>
    <w:p w:rsidR="00937E97" w:rsidRPr="00E85F69" w:rsidRDefault="00937E97" w:rsidP="00E85F69">
      <w:pPr>
        <w:ind w:left="4678"/>
        <w:rPr>
          <w:rFonts w:ascii="Times New Roman" w:hAnsi="Times New Roman"/>
          <w:sz w:val="28"/>
          <w:szCs w:val="28"/>
        </w:rPr>
      </w:pPr>
      <w:r w:rsidRPr="00E85F6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F69">
        <w:rPr>
          <w:rFonts w:ascii="Times New Roman" w:hAnsi="Times New Roman"/>
          <w:sz w:val="28"/>
          <w:szCs w:val="28"/>
        </w:rPr>
        <w:t xml:space="preserve">к решению Собрания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5F69">
        <w:rPr>
          <w:rFonts w:ascii="Times New Roman" w:hAnsi="Times New Roman"/>
          <w:sz w:val="28"/>
          <w:szCs w:val="28"/>
        </w:rPr>
        <w:t xml:space="preserve">депутатов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F69">
        <w:rPr>
          <w:rFonts w:ascii="Times New Roman" w:hAnsi="Times New Roman"/>
          <w:sz w:val="28"/>
          <w:szCs w:val="28"/>
        </w:rPr>
        <w:t>от 28 ноября 2012 года №23-2</w:t>
      </w:r>
    </w:p>
    <w:p w:rsidR="00937E97" w:rsidRPr="00482562" w:rsidRDefault="00937E97" w:rsidP="00482562">
      <w:pPr>
        <w:pStyle w:val="1"/>
      </w:pPr>
      <w:r w:rsidRPr="00482562">
        <w:t>Прогнозный план</w:t>
      </w:r>
      <w:r w:rsidRPr="00482562">
        <w:br/>
        <w:t>приватизации муниципального имущества Питерского муниципального</w:t>
      </w:r>
    </w:p>
    <w:p w:rsidR="00937E97" w:rsidRDefault="00937E97" w:rsidP="00E85F69">
      <w:pPr>
        <w:pStyle w:val="1"/>
      </w:pPr>
      <w:r w:rsidRPr="00482562">
        <w:t xml:space="preserve"> района на 201</w:t>
      </w:r>
      <w:r>
        <w:t>3</w:t>
      </w:r>
      <w:r w:rsidRPr="00482562">
        <w:t xml:space="preserve"> год</w:t>
      </w:r>
    </w:p>
    <w:p w:rsidR="00937E97" w:rsidRPr="0015053E" w:rsidRDefault="00937E97" w:rsidP="00A66BD0">
      <w:pPr>
        <w:rPr>
          <w:sz w:val="16"/>
          <w:szCs w:val="16"/>
        </w:rPr>
      </w:pPr>
    </w:p>
    <w:p w:rsidR="00937E97" w:rsidRDefault="00937E97" w:rsidP="00BD62A2">
      <w:pPr>
        <w:pStyle w:val="1"/>
        <w:numPr>
          <w:ilvl w:val="0"/>
          <w:numId w:val="1"/>
        </w:numPr>
      </w:pPr>
      <w:r>
        <w:t>Задачи</w:t>
      </w:r>
      <w:r w:rsidRPr="00482562">
        <w:t xml:space="preserve"> приватизации муниципального имущества Питерского муниципального района в 201</w:t>
      </w:r>
      <w:r>
        <w:t>3</w:t>
      </w:r>
      <w:r w:rsidRPr="00482562">
        <w:t xml:space="preserve"> год</w:t>
      </w:r>
      <w:r>
        <w:t>у</w:t>
      </w:r>
      <w:r w:rsidRPr="00482562">
        <w:t>.</w:t>
      </w:r>
    </w:p>
    <w:p w:rsidR="00937E97" w:rsidRPr="0015053E" w:rsidRDefault="00937E97" w:rsidP="00A66BD0">
      <w:pPr>
        <w:rPr>
          <w:sz w:val="16"/>
          <w:szCs w:val="16"/>
        </w:rPr>
      </w:pPr>
    </w:p>
    <w:p w:rsidR="00937E97" w:rsidRPr="00BD62A2" w:rsidRDefault="00937E97" w:rsidP="00BD62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82562">
        <w:t xml:space="preserve">  </w:t>
      </w:r>
      <w:r>
        <w:tab/>
      </w:r>
      <w:r w:rsidRPr="00BD62A2">
        <w:rPr>
          <w:rFonts w:ascii="Times New Roman" w:hAnsi="Times New Roman"/>
          <w:sz w:val="28"/>
          <w:szCs w:val="28"/>
        </w:rPr>
        <w:t>Под приватизацией муниципального имущества подразумевается возмездное отчуждение находящегося в муниципальной собственности района имущества (объектов приватизации) в собственность физических и (или) юридических лиц.</w:t>
      </w:r>
    </w:p>
    <w:p w:rsidR="00937E97" w:rsidRPr="00BD62A2" w:rsidRDefault="00937E97" w:rsidP="00BD62A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 xml:space="preserve"> Прогнозный план приватизации муниципального имущества Питерско</w:t>
      </w:r>
      <w:r>
        <w:rPr>
          <w:rFonts w:ascii="Times New Roman" w:hAnsi="Times New Roman"/>
          <w:sz w:val="28"/>
          <w:szCs w:val="28"/>
        </w:rPr>
        <w:t>го муниципального района на 201</w:t>
      </w:r>
      <w:r w:rsidRPr="0070432E">
        <w:rPr>
          <w:rFonts w:ascii="Times New Roman" w:hAnsi="Times New Roman"/>
          <w:sz w:val="28"/>
          <w:szCs w:val="28"/>
        </w:rPr>
        <w:t>3</w:t>
      </w:r>
      <w:r w:rsidRPr="00BD62A2">
        <w:rPr>
          <w:rFonts w:ascii="Times New Roman" w:hAnsi="Times New Roman"/>
          <w:sz w:val="28"/>
          <w:szCs w:val="28"/>
        </w:rPr>
        <w:t xml:space="preserve"> год разработан в соответствии с Федеральным законом от 21.12.2001 г. N 178-ФЗ "О приватизации государственного и муниципального имущества". Основные приоритеты в осуществлении приватизации муниципального имущества Питерского муниципального района в 2013 году:</w:t>
      </w:r>
    </w:p>
    <w:p w:rsidR="00937E97" w:rsidRPr="00BD62A2" w:rsidRDefault="00937E97" w:rsidP="00BD62A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>- своевременное и полное поступление всех запланированных доходов от приватизации в местный бюджет;</w:t>
      </w:r>
    </w:p>
    <w:p w:rsidR="00937E97" w:rsidRPr="00BD62A2" w:rsidRDefault="00937E97" w:rsidP="00BD62A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>- получение дополнительных доходов в местный бюджет за счет продажи ликвидного имущества способами, обеспечивающими максимальные финансовые поступления;</w:t>
      </w:r>
    </w:p>
    <w:p w:rsidR="00937E97" w:rsidRPr="00BD62A2" w:rsidRDefault="00937E97" w:rsidP="00BD62A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>- привлечение к участию в приватизации субъектов малого предпринимательства;</w:t>
      </w:r>
    </w:p>
    <w:p w:rsidR="00937E97" w:rsidRPr="00BD62A2" w:rsidRDefault="00937E97" w:rsidP="00BD62A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>- сокращение расходов местного бюджета на управление муниципальным имуществом;</w:t>
      </w:r>
    </w:p>
    <w:p w:rsidR="00937E97" w:rsidRPr="00BD62A2" w:rsidRDefault="00937E97" w:rsidP="00BD62A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>- приватизация имущества одновременно с земельными участками, на которых оно расположено, в целях повышения стоимости и инвестиционной привлекательности имущества.</w:t>
      </w:r>
    </w:p>
    <w:p w:rsidR="00937E97" w:rsidRPr="00BD62A2" w:rsidRDefault="00937E97" w:rsidP="00BD62A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 xml:space="preserve">  Реализация указанных приоритетов будет достигаться за счет принятия индивидуальных решений о способе, сроке и начальной цене приватизации имущества на основании всестороннего анализа складывающейся экономической ситуации, проведения полной инвентаризации и независимой оценке имущества, аудиторской проверки муниципальных унитарных предприятий, соотнесения прилагаемого к приватизации объема муниципального имущества с возможностями рыночного спроса на него.</w:t>
      </w:r>
    </w:p>
    <w:p w:rsidR="00937E97" w:rsidRPr="00F719C5" w:rsidRDefault="00937E97" w:rsidP="0036699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 xml:space="preserve">  Реализация государственной политики по формированию единых объектов недвижимости, стимулированию их эффективного использования и оборота осуществляется при приватизации муниципального имущества одновременно с земельными участками, на которых оно расположено. Земельные участки включаются в состав имущества, подлежащего приватизации, по кадастровой оценке и с установлением необх</w:t>
      </w:r>
      <w:r>
        <w:rPr>
          <w:rFonts w:ascii="Times New Roman" w:hAnsi="Times New Roman"/>
          <w:sz w:val="28"/>
          <w:szCs w:val="28"/>
        </w:rPr>
        <w:t>одимых ограничений и сервитутов.</w:t>
      </w:r>
    </w:p>
    <w:p w:rsidR="00937E97" w:rsidRPr="00A3528C" w:rsidRDefault="00937E97" w:rsidP="00936B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937E97" w:rsidRPr="00A3528C" w:rsidSect="003D7F4A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835" w:type="dxa"/>
        <w:tblInd w:w="93" w:type="dxa"/>
        <w:tblLook w:val="0000"/>
      </w:tblPr>
      <w:tblGrid>
        <w:gridCol w:w="720"/>
        <w:gridCol w:w="10995"/>
        <w:gridCol w:w="1620"/>
        <w:gridCol w:w="2500"/>
      </w:tblGrid>
      <w:tr w:rsidR="00937E97" w:rsidRPr="00936BB7" w:rsidTr="00A66BD0">
        <w:trPr>
          <w:trHeight w:val="540"/>
        </w:trPr>
        <w:tc>
          <w:tcPr>
            <w:tcW w:w="15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7E97" w:rsidRDefault="00937E97" w:rsidP="00A66B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B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Перечень муниципального имущества, подлежащего приватизации в 2013 году</w:t>
            </w:r>
          </w:p>
          <w:p w:rsidR="00937E97" w:rsidRPr="0097373D" w:rsidRDefault="00937E97" w:rsidP="00A66BD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7E97" w:rsidRPr="00936BB7" w:rsidTr="00A66BD0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Наименование объекта, адрес расположения объекта, характеристика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Общая площадь, кв.м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Предполагаемые сроки приватизации</w:t>
            </w:r>
          </w:p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37E97" w:rsidRPr="00936BB7" w:rsidTr="00A66BD0">
        <w:trPr>
          <w:trHeight w:val="1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Котельная, Саратовская область, Питерский район, п.Трудовик, ул.Юбилейная, д.1А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I квартал 2013 года</w:t>
            </w: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КТП-421 с. Моршанка, в том числе оборудование КТП:- трансформатор ТМ-100/10  б/н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I квартал 2013 года</w:t>
            </w:r>
          </w:p>
        </w:tc>
      </w:tr>
      <w:tr w:rsidR="00937E97" w:rsidRPr="00936BB7" w:rsidTr="00A66BD0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КТП-441 с. Моршанка, в том числе оборудование КТП: -трансформатор ТМ-100/10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КТП-512 п. Новореченский, в том числе оборудование КТП: - трансформатор ТМ 63/10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КТП-515 п. Новореченский, в том числе оборудование КТП: -трансформатор ТМ-100/10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КТП-521 п. Новореченский, в том числе оборудование КТП: -трансформатор ТМ-160/10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КТП-438 с. Мироновка, в том числе оборудование КТП: -трансформатор ТМ-100/10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КТП-440 с. Мироновка, в том числе оборудование КТП: -трансформатор ТМ-100/10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КТП-427 с. Мироновка, в том числе оборудование КТП: -трансформатор ТМ-100/10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КТП-401 п. Трудовик,  в том числе оборудование КТП: -трансформатор  ТМ-250/10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КТП-392 п. Трудовик,  в том числе оборудование КТП: -трансформатор  ТМ-250/10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1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КТП-400 п. Трудовик, в том числе оборудование КТП: -трансформатор  ТМ-250/10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КТП-155 с. Новотулка, в том числе оборудование КТП: -трансформатор ТМ-160/10 № 891-автоматы: Iн –400А 1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КТП-85 с. Новотулка, в том числе оборудование  КТП6 -трансформатор  ТМ-160/10  №58035-автоматы: Iн –250А 2 шт., Iн – 100А 1шт.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КТП-78 с. Новотулка В том числе оборудование КТП: -трансформатор  ТМ-160/10 № 1100324 -автоматы: Iн – 250А 2шт, 100 – 100 А  1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КТП-44 с. Новотулка по ВЛ – 10 кВ № 1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КТП-79 с. Новотулка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КТП-80 с. Козловка, в том числе оборудование КТП: - трансформатор  ТМ-63/10 № 46396 -автомат  Iн  -100А  1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КТП-84 с. Козловка, в том числе оборудование КТП: - трансформатор ТМ-160/10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 с. Алексашкино, в том числе оборудование КТП - трансформатор ТМ –63/10 №9605-автоматы: Iн- 125А  1шт, Iн –100А 1шт.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КТП-30 с. Алексашкино, в том числе оборудование КТП: - трансформатор ТМ160/10 № 168667 -автоматы: Iн-50А 1шт,  Iн –75А 1шт.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КТП-35 с. Алексашкино, в том числе оборудование КТП: - трансформатор ТМ-100/10 № 58986 -автоматы: Iн –100А 2шт.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КТП-95 с. Алексашкино по ВЛ – 10 кВ № 7 от ПС «Алексашкино»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КТП-7 с. Малый Узень В том числе оборудование КТП: - трансформатор ТМ-100/10 б/н -гл.рубильник 1 шт.- автоматы: Iн –160А 3шт.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КТП-8 с. Малый Узень, в том числе оборудование КТП: - трансформатор ТМ-63/10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КТП-9 с. Малый Узень, в том числе оборудование КТП - трансформатор ТМ-160/10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КТП-11 с. Малый Узень, в том числе оборудование КТП: - трансформатор ТМ-250/10  б/н -автоматы: Iн – 160 А  3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КТП-14 с. Малый Узень, в том числе оборудование КТП - трансформатор ТМ-160/10  б/н -автоматы: Iн –160 А 3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КТП-124 с. Малый Узень (ЗТП), в том числе оборудование ЗТП   здание ЗТП - трансформатор ТМ-100/10 б/н -РЩ-0,4 кВ с рубильником ПН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 с. Малый Узень, в том числе оборудование КТП: - трансформатор ТМ-160/10  б/н - главный рубильник  1 шт. -автоматы: Iн –160А  3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КТП-5 с. Малый Узень   (ЗТП), в том числе оборудование ЗТП: - здание - трансформатор ТМ-160/10  б/н -автомат ввода  Iн - 250А 1шт. -автоматы:  Iн – 160А 2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КТП-130 с. Малый Узень В том числе оборудование КТП - трансформатор  ТМ-630/10  б/н -автоматы: Iн –160А 2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КТП-126 с. Малый Узень В том числе оборудование КТП: -трансформатор ТМ-63/10  б/н </w:t>
            </w: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-автоматы Iн-160 А 2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КТП-125 с. Малый Узень В том числе оборудование КТП: - трансформатор ТМ-63/10 б/н -автомат: Iн – 160 А  1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КТП-71 с. Малый Узень В том числе оборудование КТП- трансформатор ТМ-100/10 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КТП-63 с. Малый Узень по ВЛ-10кВ №10 ПС с.М.Узень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КТП-127 с. Малый Узень по ВЛ-10кВ №8 ПС с.М.Узень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КТП-2 с. Малый Узень по ВЛ-10кВ №8 ПС с.М.Узень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КТП-125 п. Нариманово, в том числе оборудование КТП: -трансформатор ТМ-250/10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КТП-126 п. Нариманово, в том числе оборудование КТП: -трансформатор ТМ- 400/10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КТП-127 п. Нариманово, в том числе оборудование КТП: -трансформатор  ТМ-100/10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КТП-128 п. Нариманово, в том числе оборудование КТП: - трансформатор  ТМ-100/10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КТП-115 п. Нариманово, в том числе оборудование КТП:- трансформатор ТМ-160/10 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КТП-15 с. Агафоновка по ВЛ – 10 кВ № 10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 -90 п. Первопитерский  ВЛ-10кВ №24 от ПС с.Питерка 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КТП-110 п. Первопитерский  ВЛ-10кВ №24 от РП с.Питерка 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КТП-27 п. Нива по ВЛ – 10 кВ № 14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КТП-42 п. Нива по ВЛ – 10 кВ № 14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КТП-7 п. Нива по ВЛ – 10 кВ № 1 от ПС «Орошаемая»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КТП-14 п. Руновский по ВЛ – 10 кВ № 1 от ПС «Орошаемая»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КТП – 61 с. Запрудное по ВЛ – 10 кВ   №1     от ПС «Орошаемая»                                                                                                   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КТП-67 с. Запрудное по ВЛ – 10 кВ № 8 от ПС «Орошаемая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КТП-66 с. Запрудное по ВЛ – 10 кВ № 8 от ПС «Орошаемая»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КТП-63 с. Запрудное по ВЛ – 10 кВ № 8 от ПС «Орошаемая»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КТП-53 х. Мирской от РП «Питерка»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Новореченский от КТП 521 по ВЛ – 10 кВ № 10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Новореченский от КТП 512 по ВЛ – 10 кВ № 10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Новореченский от КТП 515 по ВЛ – 10 кВ № 10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Новореченский от КТП 519 по ВЛ – 10 кВ № 10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Моршанка от КТП 441 по ВЛ – 10 кВ № 12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Моршанка от КТП 421 по ВЛ – 10 кВ № 12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Мироновка от КТП 427 по ВЛ – 10 кВ № 9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Мироновка от КТП 438 по ВЛ – 10 кВ № 9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Мироновка от КТП 440 по ВЛ – 10 кВ № 9 от ПС «Питерка 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Козловка от КТП 80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Козловка от КТП 84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Новотулка от КТП 79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Новотулка от КТП 85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Новотулка от КТП 78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Новотулка от КТП 155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Новотулка от КТП 44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Трудовик от КТП 400 по ВЛ – 10 кВ № 3 от ПС «Трудовик»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Трудовик от КТП 392 по ВЛ – 10 кВ № 2 от ПС «Трудовик»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Трудовик от КТП 401 по ВЛ – 10 кВ № 2 от ПС «Трудовик»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Алексашкино от КТП 35 по ВЛ – 10 кВ № 2 от ПС «Алексашкино»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Алексашкино от КТП 95 по ВЛ – 10 кВ № 2 от ПС «Алексашкино»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Алексашкино от КТП 30 по ВЛ – 10 кВ № 2 от ПС «Алексашкино»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Алексашкино от КТП 4 по ВЛ – 10 кВ № 2 от ПС «Алексашкино»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7 по ВЛ – 10 кВ № 13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125 по ВЛ –10 кВ № 8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63 по ВЛ – 10 кВ № 10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4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11 по ВЛ – 10 кВ № 13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126 по ВЛ – 10 кВ № 8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14 по ВЛ – 10 кВ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130 по ВЛ – 10 кВ № 10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9 по ВЛ – 10 кВ № 13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4 по ВЛ – 10 кВ № 8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124 по ВЛ – 10 кВ № 13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8 по ВЛ – 10 кВ № 13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1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Агафоновка от КТП 15 по ВЛ –10 кВ № 10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Нариманово от КТП 125 по ВЛ – 10 кВ № 20 от ПС «Питерка 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Нариманово от КТП 126 по ВЛ – 10 кВ № 20 от ПС «Питерка»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Нариманово от КТП 127 по ВЛ – 10 кВ № 20 от ПС «Питерка»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Запрудное от КТП 63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Запрудное от КТП 66 по ВЛ – 10 кВ № 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Запрудное от КТП 67 по ВЛ – 10 кВ № 8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Запрудное от КТП 61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Нива от КТП 27 по ВЛ – 10 кВ № 14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Нива от КТП 42 по ВЛ – 10 кВ № 14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ВЛ – 0,4 кВ от КТП 7 4 км. северо-западнее п. Нива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х. Крестьянка от КТП 3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х. Решетников от КТП 2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Руновский от КТП 4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Руновский от КТП 14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х. Широков от КТП 9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х. Земцов от КТП 10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х. Попов от КТП 12 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Нежилое помещение, Саратовская область, Питерский район, с.Питерка, ул. Ленина, д. 61, пом.1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177,6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II квартал 2013 года</w:t>
            </w:r>
          </w:p>
        </w:tc>
      </w:tr>
      <w:tr w:rsidR="00937E97" w:rsidRPr="00936BB7" w:rsidTr="00A66BD0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Нежилое помещение, Саратовская область, Питерский район, с.Питерка, ул. Ленина, д. 61, пом.2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150,9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II квартал 2013 года</w:t>
            </w:r>
          </w:p>
        </w:tc>
      </w:tr>
      <w:tr w:rsidR="00937E97" w:rsidRPr="00936BB7" w:rsidTr="00A66BD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Одноэтажное здание и холодная пристройка, Саратовская область, Питерский район, с.Алексашкино, пер.Рабочий, д.11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273,4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III квартал 2013 года</w:t>
            </w:r>
          </w:p>
        </w:tc>
      </w:tr>
      <w:tr w:rsidR="00937E97" w:rsidRPr="00936BB7" w:rsidTr="00A66BD0">
        <w:trPr>
          <w:trHeight w:val="300"/>
        </w:trPr>
        <w:tc>
          <w:tcPr>
            <w:tcW w:w="15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7E97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E97" w:rsidRPr="00936BB7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BB7">
              <w:rPr>
                <w:rFonts w:ascii="Times New Roman" w:hAnsi="Times New Roman"/>
                <w:color w:val="000000"/>
                <w:sz w:val="28"/>
                <w:szCs w:val="28"/>
              </w:rPr>
              <w:t>Глава Питерского муниципального района                                                                А.Н. Рыжов</w:t>
            </w:r>
          </w:p>
        </w:tc>
      </w:tr>
    </w:tbl>
    <w:p w:rsidR="00937E97" w:rsidRDefault="00937E97" w:rsidP="00482562">
      <w:pPr>
        <w:rPr>
          <w:rFonts w:ascii="Times New Roman" w:hAnsi="Times New Roman"/>
        </w:rPr>
        <w:sectPr w:rsidR="00937E97" w:rsidSect="00936BB7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>
      <w:pPr>
        <w:rPr>
          <w:rFonts w:ascii="Times New Roman" w:hAnsi="Times New Roman"/>
        </w:rPr>
      </w:pPr>
    </w:p>
    <w:sectPr w:rsidR="00937E97" w:rsidRPr="00482562" w:rsidSect="00BD62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97" w:rsidRDefault="00937E97">
      <w:r>
        <w:separator/>
      </w:r>
    </w:p>
  </w:endnote>
  <w:endnote w:type="continuationSeparator" w:id="0">
    <w:p w:rsidR="00937E97" w:rsidRDefault="0093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97" w:rsidRDefault="00937E97">
      <w:r>
        <w:separator/>
      </w:r>
    </w:p>
  </w:footnote>
  <w:footnote w:type="continuationSeparator" w:id="0">
    <w:p w:rsidR="00937E97" w:rsidRDefault="00937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7" w:rsidRDefault="00EF6D6C" w:rsidP="003D7F4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37E9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37E97" w:rsidRDefault="00937E9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7" w:rsidRDefault="00EF6D6C" w:rsidP="003D7F4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37E9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63B5">
      <w:rPr>
        <w:rStyle w:val="ae"/>
        <w:noProof/>
      </w:rPr>
      <w:t>2</w:t>
    </w:r>
    <w:r>
      <w:rPr>
        <w:rStyle w:val="ae"/>
      </w:rPr>
      <w:fldChar w:fldCharType="end"/>
    </w:r>
  </w:p>
  <w:p w:rsidR="00937E97" w:rsidRDefault="00937E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562"/>
    <w:rsid w:val="000204B4"/>
    <w:rsid w:val="00031807"/>
    <w:rsid w:val="0006114F"/>
    <w:rsid w:val="000B0E44"/>
    <w:rsid w:val="000D6F96"/>
    <w:rsid w:val="000E59D3"/>
    <w:rsid w:val="000F255B"/>
    <w:rsid w:val="0015053E"/>
    <w:rsid w:val="001D0D98"/>
    <w:rsid w:val="001D5AF0"/>
    <w:rsid w:val="002263B5"/>
    <w:rsid w:val="0029090F"/>
    <w:rsid w:val="00322867"/>
    <w:rsid w:val="003348E6"/>
    <w:rsid w:val="00366993"/>
    <w:rsid w:val="0038040D"/>
    <w:rsid w:val="003A60E6"/>
    <w:rsid w:val="003D7F4A"/>
    <w:rsid w:val="00403DF5"/>
    <w:rsid w:val="0044478E"/>
    <w:rsid w:val="00482562"/>
    <w:rsid w:val="004E6607"/>
    <w:rsid w:val="00502C95"/>
    <w:rsid w:val="006208BA"/>
    <w:rsid w:val="00660D84"/>
    <w:rsid w:val="006D6AEC"/>
    <w:rsid w:val="0070432E"/>
    <w:rsid w:val="00773768"/>
    <w:rsid w:val="0084235C"/>
    <w:rsid w:val="00871DDF"/>
    <w:rsid w:val="00936BB7"/>
    <w:rsid w:val="00937E97"/>
    <w:rsid w:val="0097373D"/>
    <w:rsid w:val="00976E09"/>
    <w:rsid w:val="009B6420"/>
    <w:rsid w:val="009C168A"/>
    <w:rsid w:val="00A007CD"/>
    <w:rsid w:val="00A11F27"/>
    <w:rsid w:val="00A3528C"/>
    <w:rsid w:val="00A406F1"/>
    <w:rsid w:val="00A66BD0"/>
    <w:rsid w:val="00A67BA6"/>
    <w:rsid w:val="00AA35F5"/>
    <w:rsid w:val="00B06635"/>
    <w:rsid w:val="00B201E6"/>
    <w:rsid w:val="00B749FB"/>
    <w:rsid w:val="00BC3424"/>
    <w:rsid w:val="00BD62A2"/>
    <w:rsid w:val="00C47811"/>
    <w:rsid w:val="00D61E3B"/>
    <w:rsid w:val="00D829A7"/>
    <w:rsid w:val="00E85F69"/>
    <w:rsid w:val="00EA332C"/>
    <w:rsid w:val="00EA603E"/>
    <w:rsid w:val="00EF6D6C"/>
    <w:rsid w:val="00F7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256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562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48256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82562"/>
    <w:rPr>
      <w:rFonts w:ascii="Times New Roman" w:hAnsi="Times New Roman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rFonts w:cs="Times New Roman"/>
      <w:b/>
      <w:bCs/>
      <w:color w:val="008000"/>
    </w:rPr>
  </w:style>
  <w:style w:type="paragraph" w:styleId="a6">
    <w:name w:val="No Spacing"/>
    <w:uiPriority w:val="99"/>
    <w:qFormat/>
    <w:rsid w:val="00BD62A2"/>
  </w:style>
  <w:style w:type="table" w:styleId="a7">
    <w:name w:val="Table Grid"/>
    <w:basedOn w:val="a1"/>
    <w:uiPriority w:val="99"/>
    <w:rsid w:val="000D6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Òåêñò äîêóìåíòà"/>
    <w:basedOn w:val="a"/>
    <w:uiPriority w:val="99"/>
    <w:rsid w:val="00E85F6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a9">
    <w:name w:val="Hyperlink"/>
    <w:basedOn w:val="a0"/>
    <w:uiPriority w:val="99"/>
    <w:rsid w:val="00E85F69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locked/>
    <w:rsid w:val="00E85F69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0B0E44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1505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4235C"/>
    <w:rPr>
      <w:rFonts w:cs="Times New Roman"/>
    </w:rPr>
  </w:style>
  <w:style w:type="character" w:styleId="ae">
    <w:name w:val="page number"/>
    <w:basedOn w:val="a0"/>
    <w:uiPriority w:val="99"/>
    <w:rsid w:val="001505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0;&#1080;&#1089;&#1090;&#1072;&#1085;&#1086;&#1074;&#1072;%20&#1051;.&#1042;\&#1055;&#1088;&#1086;&#1077;&#1082;&#1090;%20&#1088;&#1077;&#1096;&#1077;&#1085;&#1080;&#1103;\&#1076;&#1086;&#1088;&#1086;&#1075;&#108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iterka.sar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2269</Words>
  <Characters>11642</Characters>
  <Application>Microsoft Office Word</Application>
  <DocSecurity>0</DocSecurity>
  <Lines>97</Lines>
  <Paragraphs>27</Paragraphs>
  <ScaleCrop>false</ScaleCrop>
  <Company>Microsoft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Лидия </dc:creator>
  <cp:keywords/>
  <dc:description/>
  <cp:lastModifiedBy>Александр</cp:lastModifiedBy>
  <cp:revision>6</cp:revision>
  <cp:lastPrinted>2012-11-29T04:35:00Z</cp:lastPrinted>
  <dcterms:created xsi:type="dcterms:W3CDTF">2012-11-28T12:25:00Z</dcterms:created>
  <dcterms:modified xsi:type="dcterms:W3CDTF">2019-03-12T06:28:00Z</dcterms:modified>
</cp:coreProperties>
</file>