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59F" w:rsidRDefault="00373A37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8314573" name="Picture 1" descr="\\Rashenkoaf\сеть\Ращенко АФ\Без-имени-1.jpg"/>
                    <pic:cNvPicPr>
                      <a:picLocks noChangeAspect="1"/>
                    </pic:cNvPicPr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676274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59F" w:rsidRDefault="00373A37">
      <w:pPr>
        <w:widowControl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АДМИНИСТРАЦИЯ </w:t>
      </w:r>
    </w:p>
    <w:p w:rsidR="003D559F" w:rsidRDefault="00373A37">
      <w:pPr>
        <w:widowControl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ПИТЕРСКОГО МУНИЦИПАЛЬНОГО РАЙОНА</w:t>
      </w:r>
    </w:p>
    <w:p w:rsidR="003D559F" w:rsidRDefault="00373A37">
      <w:pPr>
        <w:widowControl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/>
          <w:b/>
          <w:bCs/>
        </w:rPr>
        <w:t xml:space="preserve"> САРАТОВСКОЙ ОБЛАСТИ</w:t>
      </w:r>
    </w:p>
    <w:p w:rsidR="003D559F" w:rsidRDefault="003D559F">
      <w:pPr>
        <w:widowControl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D559F" w:rsidRDefault="00373A37">
      <w:pPr>
        <w:widowControl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D559F" w:rsidRDefault="003D559F">
      <w:pPr>
        <w:widowControl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D559F" w:rsidRDefault="00373A37">
      <w:pPr>
        <w:widowControl w:val="0"/>
        <w:jc w:val="center"/>
        <w:rPr>
          <w:rFonts w:ascii="Tempora LGC Uni" w:hAnsi="Tempora LGC Uni" w:cs="Tempora LGC Uni" w:hint="eastAsia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от 03 мая 2024 года №157</w:t>
      </w:r>
    </w:p>
    <w:p w:rsidR="003D559F" w:rsidRDefault="00373A37">
      <w:pPr>
        <w:widowControl w:val="0"/>
        <w:jc w:val="center"/>
        <w:rPr>
          <w:rFonts w:ascii="Tempora LGC Uni" w:hAnsi="Tempora LGC Uni" w:cs="Tempora LGC Uni" w:hint="eastAsia"/>
          <w:sz w:val="20"/>
          <w:szCs w:val="20"/>
        </w:rPr>
      </w:pPr>
      <w:r>
        <w:rPr>
          <w:rFonts w:ascii="Tempora LGC Uni" w:eastAsia="Tempora LGC Uni" w:hAnsi="Tempora LGC Uni" w:cs="Tempora LGC Uni"/>
          <w:sz w:val="20"/>
          <w:szCs w:val="20"/>
        </w:rPr>
        <w:t>с. Питерка</w:t>
      </w:r>
    </w:p>
    <w:p w:rsidR="003D559F" w:rsidRDefault="003D559F">
      <w:pPr>
        <w:widowControl w:val="0"/>
        <w:jc w:val="center"/>
        <w:rPr>
          <w:rFonts w:ascii="Tempora LGC Uni" w:hAnsi="Tempora LGC Uni" w:cs="Tempora LGC Uni" w:hint="eastAsia"/>
          <w:sz w:val="28"/>
          <w:szCs w:val="28"/>
        </w:rPr>
      </w:pPr>
    </w:p>
    <w:p w:rsidR="003D559F" w:rsidRDefault="00373A37">
      <w:pPr>
        <w:ind w:right="51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empora LGC Uni" w:hAnsi="Times New Roman"/>
          <w:sz w:val="28"/>
          <w:szCs w:val="28"/>
        </w:rPr>
        <w:t>О признании утратившими силу некоторых нормативных правовых актов</w:t>
      </w:r>
    </w:p>
    <w:p w:rsidR="003D559F" w:rsidRDefault="003D55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559F" w:rsidRDefault="00373A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принятием Закона Саратовской области от 12 марта 2024 года №25-ЗСО «О внесении изменений в статьи 1 и 2 Закона Саратовской области «О компенсации расходов на оплату жилого помещения и коммунальных услуг отдельным категориям граждан, проживающих и работающих в сельской местности, рабочих поселках (поселках городского типа)», в связи с принятием решения Собрания депутатов Питерского муниципального района Саратовской области от 30 мая 2024 года №8-4 «О признании утратившим силу решения Собрания депутатов Питерского муниципального района Саратовской области от 17 февраля 2015 года №49-1 «Об утверждении Положения «О ежемесячной денежной выплате на оплату жилого помещения и отдельных видов коммунальных услуг медицинским и фармацевтическим работникам, проживающим и ушедшим на пенсию из муниципальной системы здравоохранения», руководствуясь Уставом Питерского муниципального района:</w:t>
      </w:r>
    </w:p>
    <w:p w:rsidR="003D559F" w:rsidRDefault="00373A37" w:rsidP="00373A3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>
        <w:rPr>
          <w:rFonts w:ascii="Times New Roman" w:hAnsi="Times New Roman" w:cs="Times New Roman"/>
          <w:sz w:val="28"/>
          <w:szCs w:val="28"/>
        </w:rPr>
        <w:tab/>
        <w:t>Признать утратившими силу следующие нормативные правовые акты:</w:t>
      </w:r>
    </w:p>
    <w:p w:rsidR="003D559F" w:rsidRDefault="00373A3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</w:t>
      </w:r>
      <w:r>
        <w:rPr>
          <w:rFonts w:ascii="Times New Roman" w:hAnsi="Times New Roman" w:cs="Times New Roman"/>
          <w:sz w:val="28"/>
          <w:szCs w:val="28"/>
        </w:rPr>
        <w:tab/>
        <w:t>Постановление администрации Питерского муниципального района Саратовской области от 27 февраля 2015 года №89 «Об утверждении Порядка предоставления ежемесячной денежной выплаты на оплату жилого помещения и отдельных видов коммунальных услуг медицинским и фармацевтическим работникам, проживающим в Питерском муниципальном районе Саратовской области и ушедшим на пенсию из муниципальной системы здравоохранения»;</w:t>
      </w:r>
    </w:p>
    <w:p w:rsidR="003D559F" w:rsidRDefault="00373A3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</w:t>
      </w:r>
      <w:r>
        <w:rPr>
          <w:rFonts w:ascii="Times New Roman" w:hAnsi="Times New Roman" w:cs="Times New Roman"/>
          <w:sz w:val="28"/>
          <w:szCs w:val="28"/>
        </w:rPr>
        <w:tab/>
        <w:t>Постановление администрации Питерского муниципального района Саратовской области от 31 января 2024 года №31 «О внесении изменений в постановление администрации Питерского муниципального района от 27 февраля 2015 года №89»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.</w:t>
      </w:r>
    </w:p>
    <w:p w:rsidR="003D559F" w:rsidRDefault="00373A37">
      <w:pPr>
        <w:pStyle w:val="aff1"/>
        <w:tabs>
          <w:tab w:val="left" w:pos="5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lastRenderedPageBreak/>
        <w:tab/>
      </w:r>
      <w:r>
        <w:rPr>
          <w:rFonts w:ascii="Times New Roman" w:hAnsi="Times New Roman"/>
          <w:sz w:val="28"/>
          <w:szCs w:val="28"/>
          <w:lang w:bidi="ru-RU"/>
        </w:rPr>
        <w:tab/>
        <w:t>2.</w:t>
      </w:r>
      <w:r>
        <w:rPr>
          <w:rFonts w:ascii="Times New Roman" w:hAnsi="Times New Roman"/>
          <w:sz w:val="28"/>
          <w:szCs w:val="28"/>
          <w:lang w:bidi="ru-RU"/>
        </w:rPr>
        <w:tab/>
        <w:t xml:space="preserve">Настоящее постановление вступает в силу со дня опубликования и подлежит размещению на официальном сайте администрации муниципального района в информационно-телекоммуникационной сети «Интернет» по адресу: </w:t>
      </w:r>
      <w:r w:rsidRPr="00373A37">
        <w:rPr>
          <w:rFonts w:ascii="Times New Roman" w:hAnsi="Times New Roman"/>
          <w:sz w:val="28"/>
          <w:szCs w:val="28"/>
          <w:lang w:bidi="ru-RU"/>
        </w:rPr>
        <w:t>http://питерка.рф/</w:t>
      </w:r>
      <w:r>
        <w:rPr>
          <w:rFonts w:ascii="Times New Roman" w:hAnsi="Times New Roman"/>
          <w:sz w:val="28"/>
          <w:szCs w:val="28"/>
          <w:lang w:bidi="ru-RU"/>
        </w:rPr>
        <w:t>.</w:t>
      </w:r>
    </w:p>
    <w:p w:rsidR="003D559F" w:rsidRDefault="00373A37">
      <w:pPr>
        <w:pStyle w:val="af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ab/>
        <w:t>3.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ab/>
        <w:t>Контроль за исполнением настоящего постановления возложить на заместителя главы администрации муниципального района по экономике, управлению имуществом и закупкам.</w:t>
      </w:r>
    </w:p>
    <w:p w:rsidR="003D559F" w:rsidRDefault="003D559F">
      <w:pPr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3D559F" w:rsidRDefault="003D559F">
      <w:pPr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3D559F" w:rsidRDefault="003D559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D559F" w:rsidRDefault="00373A37">
      <w:pPr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    </w:t>
      </w:r>
      <w:r w:rsidR="002E43DF">
        <w:rPr>
          <w:rFonts w:ascii="Times New Roman CYR" w:hAnsi="Times New Roman CYR" w:cs="Times New Roman CYR"/>
          <w:sz w:val="28"/>
          <w:szCs w:val="28"/>
        </w:rPr>
        <w:t xml:space="preserve">           </w:t>
      </w: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 xml:space="preserve">  Д.Н. Живайкин</w:t>
      </w:r>
    </w:p>
    <w:sectPr w:rsidR="003D559F">
      <w:pgSz w:w="11906" w:h="16838"/>
      <w:pgMar w:top="1134" w:right="850" w:bottom="1134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59F" w:rsidRDefault="00373A37">
      <w:r>
        <w:separator/>
      </w:r>
    </w:p>
  </w:endnote>
  <w:endnote w:type="continuationSeparator" w:id="0">
    <w:p w:rsidR="003D559F" w:rsidRDefault="00373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mpora LGC Un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59F" w:rsidRDefault="00373A37">
      <w:r>
        <w:separator/>
      </w:r>
    </w:p>
  </w:footnote>
  <w:footnote w:type="continuationSeparator" w:id="0">
    <w:p w:rsidR="003D559F" w:rsidRDefault="00373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59F"/>
    <w:rsid w:val="002E43DF"/>
    <w:rsid w:val="00373A37"/>
    <w:rsid w:val="003D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7104D8-F951-49D3-8582-AECEEEACE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character" w:customStyle="1" w:styleId="ad">
    <w:name w:val="Нижний колонтитул Знак"/>
    <w:link w:val="ac"/>
    <w:uiPriority w:val="99"/>
  </w:style>
  <w:style w:type="table" w:styleId="ae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33">
    <w:name w:val="Основной текст (3)_"/>
    <w:basedOn w:val="a0"/>
    <w:link w:val="34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7">
    <w:name w:val="Цветовое выделение"/>
    <w:uiPriority w:val="99"/>
    <w:qFormat/>
    <w:rPr>
      <w:b/>
      <w:color w:val="26282F"/>
    </w:rPr>
  </w:style>
  <w:style w:type="character" w:styleId="af8">
    <w:name w:val="Hyperlink"/>
    <w:rPr>
      <w:color w:val="0000FF"/>
      <w:u w:val="single"/>
    </w:rPr>
  </w:style>
  <w:style w:type="character" w:styleId="af9">
    <w:name w:val="FollowedHyperlink"/>
    <w:rPr>
      <w:color w:val="800000"/>
      <w:u w:val="single"/>
    </w:rPr>
  </w:style>
  <w:style w:type="paragraph" w:customStyle="1" w:styleId="afa">
    <w:name w:val="Заголовок"/>
    <w:basedOn w:val="a"/>
    <w:next w:val="afb"/>
    <w:qFormat/>
    <w:pPr>
      <w:keepNext/>
      <w:spacing w:before="240" w:after="120"/>
    </w:pPr>
    <w:rPr>
      <w:rFonts w:ascii="PT Astra Serif" w:eastAsia="Microsoft YaHei" w:hAnsi="PT Astra Serif" w:cs="Mangal"/>
      <w:sz w:val="28"/>
      <w:szCs w:val="28"/>
    </w:rPr>
  </w:style>
  <w:style w:type="paragraph" w:styleId="afb">
    <w:name w:val="Body Text"/>
    <w:basedOn w:val="a"/>
    <w:pPr>
      <w:spacing w:after="140" w:line="276" w:lineRule="auto"/>
    </w:pPr>
  </w:style>
  <w:style w:type="paragraph" w:styleId="afc">
    <w:name w:val="List"/>
    <w:basedOn w:val="afb"/>
    <w:rPr>
      <w:rFonts w:ascii="PT Astra Serif" w:hAnsi="PT Astra Serif" w:cs="Mangal"/>
    </w:rPr>
  </w:style>
  <w:style w:type="paragraph" w:styleId="afd">
    <w:name w:val="caption"/>
    <w:basedOn w:val="a"/>
    <w:qFormat/>
    <w:pPr>
      <w:suppressLineNumbers/>
      <w:spacing w:before="120" w:after="120"/>
    </w:pPr>
    <w:rPr>
      <w:rFonts w:ascii="PT Astra Serif" w:hAnsi="PT Astra Serif" w:cs="Mangal"/>
      <w:i/>
      <w:iCs/>
    </w:rPr>
  </w:style>
  <w:style w:type="paragraph" w:styleId="afe">
    <w:name w:val="index heading"/>
    <w:basedOn w:val="a"/>
    <w:qFormat/>
    <w:pPr>
      <w:suppressLineNumbers/>
    </w:pPr>
    <w:rPr>
      <w:rFonts w:ascii="PT Astra Serif" w:hAnsi="PT Astra Serif" w:cs="Mangal"/>
    </w:rPr>
  </w:style>
  <w:style w:type="paragraph" w:customStyle="1" w:styleId="34">
    <w:name w:val="Основной текст (3)"/>
    <w:basedOn w:val="a"/>
    <w:link w:val="33"/>
    <w:qFormat/>
    <w:pPr>
      <w:shd w:val="clear" w:color="auto" w:fill="FFFFFF"/>
      <w:spacing w:before="360" w:after="240" w:line="307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aff">
    <w:name w:val="Нормальный (таблица)"/>
    <w:basedOn w:val="a"/>
    <w:next w:val="a"/>
    <w:uiPriority w:val="99"/>
    <w:qFormat/>
    <w:pPr>
      <w:widowControl w:val="0"/>
      <w:jc w:val="both"/>
    </w:pPr>
    <w:rPr>
      <w:rFonts w:ascii="Arial" w:eastAsia="Times New Roman" w:hAnsi="Arial" w:cs="Arial"/>
      <w:color w:val="auto"/>
    </w:rPr>
  </w:style>
  <w:style w:type="paragraph" w:customStyle="1" w:styleId="aff0">
    <w:name w:val="Таблицы (моноширинный)"/>
    <w:basedOn w:val="a"/>
    <w:next w:val="a"/>
    <w:uiPriority w:val="99"/>
    <w:qFormat/>
    <w:pPr>
      <w:widowControl w:val="0"/>
    </w:pPr>
    <w:rPr>
      <w:rFonts w:ascii="Courier New" w:eastAsia="Times New Roman" w:hAnsi="Courier New" w:cs="Courier New"/>
      <w:color w:val="auto"/>
    </w:rPr>
  </w:style>
  <w:style w:type="paragraph" w:styleId="aff1">
    <w:name w:val="No Spacing"/>
    <w:qFormat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1971</Characters>
  <Application>Microsoft Office Word</Application>
  <DocSecurity>0</DocSecurity>
  <Lines>16</Lines>
  <Paragraphs>4</Paragraphs>
  <ScaleCrop>false</ScaleCrop>
  <Company>Microsoft</Company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Делопроизводство</cp:lastModifiedBy>
  <cp:revision>18</cp:revision>
  <dcterms:created xsi:type="dcterms:W3CDTF">2022-03-09T06:55:00Z</dcterms:created>
  <dcterms:modified xsi:type="dcterms:W3CDTF">2024-06-05T04:16:00Z</dcterms:modified>
  <dc:language>ru-RU</dc:language>
</cp:coreProperties>
</file>